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9B" w:rsidRDefault="00A11BD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0D6F5E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年度四川石油天然气发展研究中心项目指南</w:t>
      </w:r>
    </w:p>
    <w:p w:rsidR="00E6679B" w:rsidRPr="000D6F5E" w:rsidRDefault="00E6679B">
      <w:pPr>
        <w:rPr>
          <w:b/>
          <w:sz w:val="28"/>
          <w:szCs w:val="28"/>
        </w:rPr>
      </w:pPr>
    </w:p>
    <w:p w:rsidR="000D6F5E" w:rsidRDefault="005B0310" w:rsidP="000D6F5E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能源转型与能源替代规律研究</w:t>
      </w:r>
    </w:p>
    <w:p w:rsidR="005B0310" w:rsidRDefault="005B0310" w:rsidP="005B0310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油气体制改革的政策创新研究</w:t>
      </w:r>
    </w:p>
    <w:p w:rsidR="005B0310" w:rsidRDefault="005B0310" w:rsidP="005B0310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能源供给侧改革的理论创新与路径研究</w:t>
      </w:r>
    </w:p>
    <w:p w:rsidR="005B0310" w:rsidRDefault="005B0310" w:rsidP="005B0310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深化油气国有企业改革研究</w:t>
      </w:r>
    </w:p>
    <w:p w:rsidR="000D6F5E" w:rsidRDefault="005B0310" w:rsidP="000D6F5E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川渝地区社会经济发展与天然气产业关联度研究</w:t>
      </w:r>
    </w:p>
    <w:p w:rsidR="000D6F5E" w:rsidRDefault="005B0310" w:rsidP="000D6F5E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一带一路战略下油气产业国际化经营战略研究</w:t>
      </w:r>
    </w:p>
    <w:p w:rsidR="000D6F5E" w:rsidRDefault="000D6F5E" w:rsidP="000D6F5E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能源金融模式研究</w:t>
      </w:r>
    </w:p>
    <w:p w:rsidR="000D6F5E" w:rsidRDefault="007F11EF" w:rsidP="000D6F5E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金砖国家能源合作机制研究</w:t>
      </w:r>
    </w:p>
    <w:p w:rsidR="005B0310" w:rsidRDefault="005B0310" w:rsidP="000D6F5E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国际能源新格局下大国能源博弈研究</w:t>
      </w:r>
    </w:p>
    <w:p w:rsidR="005B0310" w:rsidRDefault="005B0310" w:rsidP="000D6F5E">
      <w:pPr>
        <w:pStyle w:val="1"/>
        <w:numPr>
          <w:ilvl w:val="0"/>
          <w:numId w:val="1"/>
        </w:numPr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西南地区能源市场与燃气企业发展战略研究</w:t>
      </w:r>
    </w:p>
    <w:p w:rsidR="00E6679B" w:rsidRDefault="00E6679B" w:rsidP="007F11EF">
      <w:pPr>
        <w:pStyle w:val="1"/>
        <w:ind w:firstLineChars="149" w:firstLine="417"/>
        <w:rPr>
          <w:sz w:val="28"/>
          <w:szCs w:val="28"/>
        </w:rPr>
      </w:pPr>
    </w:p>
    <w:p w:rsidR="00E6679B" w:rsidRPr="00D16AA0" w:rsidRDefault="00E6679B">
      <w:pPr>
        <w:ind w:firstLineChars="500" w:firstLine="1400"/>
        <w:rPr>
          <w:sz w:val="28"/>
          <w:szCs w:val="28"/>
        </w:rPr>
      </w:pPr>
      <w:bookmarkStart w:id="0" w:name="_GoBack"/>
      <w:bookmarkEnd w:id="0"/>
    </w:p>
    <w:p w:rsidR="00E6679B" w:rsidRDefault="00A11B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注：</w:t>
      </w:r>
      <w:r w:rsidR="003E4E26">
        <w:rPr>
          <w:rFonts w:hint="eastAsia"/>
          <w:sz w:val="28"/>
          <w:szCs w:val="28"/>
        </w:rPr>
        <w:t>申报者可根据指南的范围</w:t>
      </w:r>
      <w:r w:rsidR="003F011E">
        <w:rPr>
          <w:rFonts w:hint="eastAsia"/>
          <w:sz w:val="28"/>
          <w:szCs w:val="28"/>
        </w:rPr>
        <w:t>拟定</w:t>
      </w:r>
      <w:r w:rsidR="003E4E26">
        <w:rPr>
          <w:rFonts w:hint="eastAsia"/>
          <w:sz w:val="28"/>
          <w:szCs w:val="28"/>
        </w:rPr>
        <w:t>课题</w:t>
      </w:r>
      <w:r w:rsidR="003F011E">
        <w:rPr>
          <w:rFonts w:hint="eastAsia"/>
          <w:sz w:val="28"/>
          <w:szCs w:val="28"/>
        </w:rPr>
        <w:t>名称</w:t>
      </w:r>
      <w:r w:rsidR="003E4E26">
        <w:rPr>
          <w:rFonts w:hint="eastAsia"/>
          <w:sz w:val="28"/>
          <w:szCs w:val="28"/>
        </w:rPr>
        <w:t>（指南是某方面选题内容的方向，不是具体名称），也可</w:t>
      </w:r>
      <w:r>
        <w:rPr>
          <w:rFonts w:hint="eastAsia"/>
          <w:sz w:val="28"/>
          <w:szCs w:val="28"/>
        </w:rPr>
        <w:t>根据自身需求和条件，提出具有研究价值、研究特色和优势的选题。</w:t>
      </w:r>
    </w:p>
    <w:p w:rsidR="00E6679B" w:rsidRPr="003E4E26" w:rsidRDefault="00E6679B">
      <w:pPr>
        <w:ind w:firstLineChars="400" w:firstLine="1120"/>
        <w:rPr>
          <w:sz w:val="28"/>
          <w:szCs w:val="28"/>
        </w:rPr>
      </w:pPr>
    </w:p>
    <w:sectPr w:rsidR="00E6679B" w:rsidRPr="003E4E26" w:rsidSect="00F27C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7F9" w:rsidRDefault="00F717F9" w:rsidP="005B0310">
      <w:r>
        <w:separator/>
      </w:r>
    </w:p>
  </w:endnote>
  <w:endnote w:type="continuationSeparator" w:id="1">
    <w:p w:rsidR="00F717F9" w:rsidRDefault="00F717F9" w:rsidP="005B0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7F9" w:rsidRDefault="00F717F9" w:rsidP="005B0310">
      <w:r>
        <w:separator/>
      </w:r>
    </w:p>
  </w:footnote>
  <w:footnote w:type="continuationSeparator" w:id="1">
    <w:p w:rsidR="00F717F9" w:rsidRDefault="00F717F9" w:rsidP="005B0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51FC9"/>
    <w:multiLevelType w:val="hybridMultilevel"/>
    <w:tmpl w:val="9A7289EC"/>
    <w:lvl w:ilvl="0" w:tplc="27C8673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6841"/>
    <w:rsid w:val="000004D5"/>
    <w:rsid w:val="00005B9B"/>
    <w:rsid w:val="00077391"/>
    <w:rsid w:val="000D6F5E"/>
    <w:rsid w:val="001A5701"/>
    <w:rsid w:val="001E6B9C"/>
    <w:rsid w:val="00257536"/>
    <w:rsid w:val="00286841"/>
    <w:rsid w:val="00317C7C"/>
    <w:rsid w:val="00330C00"/>
    <w:rsid w:val="003754B6"/>
    <w:rsid w:val="00393CDA"/>
    <w:rsid w:val="003A3F31"/>
    <w:rsid w:val="003E4E26"/>
    <w:rsid w:val="003F011E"/>
    <w:rsid w:val="00444465"/>
    <w:rsid w:val="00481589"/>
    <w:rsid w:val="00495E4F"/>
    <w:rsid w:val="004A5E7C"/>
    <w:rsid w:val="004B2D51"/>
    <w:rsid w:val="00512636"/>
    <w:rsid w:val="00577A9F"/>
    <w:rsid w:val="005A421E"/>
    <w:rsid w:val="005B0310"/>
    <w:rsid w:val="006636B6"/>
    <w:rsid w:val="00715407"/>
    <w:rsid w:val="0072298E"/>
    <w:rsid w:val="007735AF"/>
    <w:rsid w:val="007E6107"/>
    <w:rsid w:val="007F11EF"/>
    <w:rsid w:val="00811CB2"/>
    <w:rsid w:val="008B2817"/>
    <w:rsid w:val="008C6B08"/>
    <w:rsid w:val="008D70ED"/>
    <w:rsid w:val="00903BFE"/>
    <w:rsid w:val="009533DA"/>
    <w:rsid w:val="00975BBE"/>
    <w:rsid w:val="00A11BDB"/>
    <w:rsid w:val="00A23017"/>
    <w:rsid w:val="00A5555D"/>
    <w:rsid w:val="00AD1DA8"/>
    <w:rsid w:val="00BB2D48"/>
    <w:rsid w:val="00BF6A74"/>
    <w:rsid w:val="00C7358C"/>
    <w:rsid w:val="00CC770C"/>
    <w:rsid w:val="00D159D0"/>
    <w:rsid w:val="00D16AA0"/>
    <w:rsid w:val="00D17768"/>
    <w:rsid w:val="00D33B71"/>
    <w:rsid w:val="00DE7981"/>
    <w:rsid w:val="00E224AF"/>
    <w:rsid w:val="00E27C17"/>
    <w:rsid w:val="00E53D8A"/>
    <w:rsid w:val="00E6679B"/>
    <w:rsid w:val="00EF47CC"/>
    <w:rsid w:val="00F27CBD"/>
    <w:rsid w:val="00F65531"/>
    <w:rsid w:val="00F717F9"/>
    <w:rsid w:val="00FC27CD"/>
    <w:rsid w:val="00FC41E9"/>
    <w:rsid w:val="112654F0"/>
    <w:rsid w:val="12E50345"/>
    <w:rsid w:val="1C373F6B"/>
    <w:rsid w:val="1CB63C29"/>
    <w:rsid w:val="291D7926"/>
    <w:rsid w:val="2C8A2867"/>
    <w:rsid w:val="3E5D6DB7"/>
    <w:rsid w:val="4ABB7AAA"/>
    <w:rsid w:val="51F60D97"/>
    <w:rsid w:val="55461BFE"/>
    <w:rsid w:val="62935BD9"/>
    <w:rsid w:val="69E20C11"/>
    <w:rsid w:val="6B110744"/>
    <w:rsid w:val="6F233F61"/>
    <w:rsid w:val="6FA43F7C"/>
    <w:rsid w:val="6FBE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27CB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F27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27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27CBD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F27CBD"/>
  </w:style>
  <w:style w:type="paragraph" w:customStyle="1" w:styleId="1">
    <w:name w:val="列出段落1"/>
    <w:basedOn w:val="a"/>
    <w:uiPriority w:val="34"/>
    <w:qFormat/>
    <w:rsid w:val="00F27CB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F27CB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27C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2017-12-26T07:47:00Z</dcterms:created>
  <dcterms:modified xsi:type="dcterms:W3CDTF">2017-12-26T07:47:00Z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