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F1" w:rsidRDefault="001E7370" w:rsidP="001E7370">
      <w:pPr>
        <w:spacing w:line="360" w:lineRule="auto"/>
      </w:pPr>
      <w:r>
        <w:rPr>
          <w:rFonts w:hint="eastAsia"/>
        </w:rPr>
        <w:t>附件</w:t>
      </w:r>
      <w:r w:rsidR="003F3439">
        <w:t>2</w:t>
      </w:r>
    </w:p>
    <w:p w:rsidR="001E7370" w:rsidRDefault="001E7370" w:rsidP="001E7370">
      <w:pPr>
        <w:spacing w:line="360" w:lineRule="auto"/>
      </w:pPr>
    </w:p>
    <w:p w:rsidR="001E7370" w:rsidRPr="001E7370" w:rsidRDefault="002A092E" w:rsidP="001E7370">
      <w:pPr>
        <w:spacing w:line="360" w:lineRule="auto"/>
        <w:jc w:val="center"/>
        <w:rPr>
          <w:b/>
          <w:sz w:val="28"/>
          <w:szCs w:val="28"/>
        </w:rPr>
      </w:pPr>
      <w:r w:rsidRPr="001E7370">
        <w:rPr>
          <w:rFonts w:hint="eastAsia"/>
          <w:b/>
          <w:sz w:val="28"/>
          <w:szCs w:val="28"/>
        </w:rPr>
        <w:t>201</w:t>
      </w:r>
      <w:r>
        <w:rPr>
          <w:rFonts w:hint="eastAsia"/>
          <w:b/>
          <w:sz w:val="28"/>
          <w:szCs w:val="28"/>
        </w:rPr>
        <w:t>7</w:t>
      </w:r>
      <w:r w:rsidR="001E7370" w:rsidRPr="001E7370">
        <w:rPr>
          <w:rFonts w:hint="eastAsia"/>
          <w:b/>
          <w:sz w:val="28"/>
          <w:szCs w:val="28"/>
        </w:rPr>
        <w:t>年度“四川大学青年教师科研启动基金”</w:t>
      </w:r>
    </w:p>
    <w:p w:rsidR="001E7370" w:rsidRDefault="009E6834" w:rsidP="001E7370">
      <w:pPr>
        <w:spacing w:line="360" w:lineRule="auto"/>
        <w:jc w:val="center"/>
        <w:rPr>
          <w:b/>
          <w:sz w:val="28"/>
          <w:szCs w:val="28"/>
        </w:rPr>
      </w:pPr>
      <w:r w:rsidRPr="009E6834">
        <w:rPr>
          <w:rFonts w:hint="eastAsia"/>
          <w:b/>
          <w:sz w:val="28"/>
          <w:szCs w:val="28"/>
        </w:rPr>
        <w:t>（</w:t>
      </w:r>
      <w:proofErr w:type="gramStart"/>
      <w:r w:rsidRPr="009E6834">
        <w:rPr>
          <w:rFonts w:hint="eastAsia"/>
          <w:b/>
          <w:sz w:val="28"/>
          <w:szCs w:val="28"/>
        </w:rPr>
        <w:t>思政教师</w:t>
      </w:r>
      <w:proofErr w:type="gramEnd"/>
      <w:r w:rsidRPr="009E6834">
        <w:rPr>
          <w:rFonts w:hint="eastAsia"/>
          <w:b/>
          <w:sz w:val="28"/>
          <w:szCs w:val="28"/>
        </w:rPr>
        <w:t>专项系列）</w:t>
      </w:r>
      <w:r w:rsidR="001E7370" w:rsidRPr="001E7370">
        <w:rPr>
          <w:rFonts w:hint="eastAsia"/>
          <w:b/>
          <w:sz w:val="28"/>
          <w:szCs w:val="28"/>
        </w:rPr>
        <w:t>课题指南</w:t>
      </w:r>
    </w:p>
    <w:p w:rsidR="001E7370" w:rsidRPr="002434C3" w:rsidRDefault="006465D9" w:rsidP="002434C3">
      <w:pPr>
        <w:spacing w:line="360" w:lineRule="auto"/>
        <w:jc w:val="left"/>
        <w:rPr>
          <w:sz w:val="28"/>
          <w:szCs w:val="28"/>
        </w:rPr>
      </w:pPr>
      <w:r w:rsidRPr="002434C3">
        <w:rPr>
          <w:rFonts w:hint="eastAsia"/>
          <w:sz w:val="28"/>
          <w:szCs w:val="28"/>
        </w:rPr>
        <w:t>1.</w:t>
      </w:r>
      <w:r w:rsidR="002A092E" w:rsidRPr="002434C3">
        <w:rPr>
          <w:rFonts w:hint="eastAsia"/>
          <w:sz w:val="28"/>
          <w:szCs w:val="28"/>
        </w:rPr>
        <w:t>习近平总书记关于弘扬社会主义核心价值观思想研究</w:t>
      </w:r>
    </w:p>
    <w:p w:rsidR="002A092E" w:rsidRPr="002434C3" w:rsidRDefault="006465D9" w:rsidP="002434C3">
      <w:pPr>
        <w:spacing w:line="360" w:lineRule="auto"/>
        <w:jc w:val="left"/>
        <w:rPr>
          <w:sz w:val="28"/>
          <w:szCs w:val="28"/>
        </w:rPr>
      </w:pPr>
      <w:r w:rsidRPr="002434C3">
        <w:rPr>
          <w:rFonts w:hint="eastAsia"/>
          <w:sz w:val="28"/>
          <w:szCs w:val="28"/>
        </w:rPr>
        <w:t>2.</w:t>
      </w:r>
      <w:r w:rsidR="002A092E" w:rsidRPr="002434C3">
        <w:rPr>
          <w:rFonts w:hint="eastAsia"/>
          <w:sz w:val="28"/>
          <w:szCs w:val="28"/>
        </w:rPr>
        <w:t>习近平总书记关于青年教育思想研究</w:t>
      </w:r>
    </w:p>
    <w:p w:rsidR="002A092E" w:rsidRPr="002434C3" w:rsidRDefault="006465D9" w:rsidP="002434C3">
      <w:pPr>
        <w:spacing w:line="360" w:lineRule="auto"/>
        <w:jc w:val="left"/>
        <w:rPr>
          <w:sz w:val="28"/>
          <w:szCs w:val="28"/>
        </w:rPr>
      </w:pPr>
      <w:r w:rsidRPr="002434C3">
        <w:rPr>
          <w:rFonts w:hint="eastAsia"/>
          <w:sz w:val="28"/>
          <w:szCs w:val="28"/>
        </w:rPr>
        <w:t>3.</w:t>
      </w:r>
      <w:r w:rsidR="002A092E" w:rsidRPr="002434C3">
        <w:rPr>
          <w:rFonts w:hint="eastAsia"/>
          <w:sz w:val="28"/>
          <w:szCs w:val="28"/>
        </w:rPr>
        <w:t>社会主义核心价值观视域下大学生社会责任感培育机制研究</w:t>
      </w:r>
    </w:p>
    <w:p w:rsidR="002434C3" w:rsidRDefault="006465D9" w:rsidP="001E7370">
      <w:pPr>
        <w:spacing w:line="360" w:lineRule="auto"/>
        <w:jc w:val="left"/>
        <w:rPr>
          <w:sz w:val="28"/>
          <w:szCs w:val="28"/>
        </w:rPr>
      </w:pPr>
      <w:r w:rsidRPr="002434C3">
        <w:rPr>
          <w:rFonts w:hint="eastAsia"/>
          <w:sz w:val="28"/>
          <w:szCs w:val="28"/>
        </w:rPr>
        <w:t>4.</w:t>
      </w:r>
      <w:r w:rsidR="002A092E" w:rsidRPr="002434C3">
        <w:rPr>
          <w:rFonts w:hint="eastAsia"/>
          <w:sz w:val="28"/>
          <w:szCs w:val="28"/>
        </w:rPr>
        <w:t>自媒体环境</w:t>
      </w:r>
      <w:r w:rsidR="00C15FCB" w:rsidRPr="002434C3">
        <w:rPr>
          <w:rFonts w:hint="eastAsia"/>
          <w:sz w:val="28"/>
          <w:szCs w:val="28"/>
        </w:rPr>
        <w:t>下</w:t>
      </w:r>
      <w:r w:rsidR="002A092E" w:rsidRPr="002434C3">
        <w:rPr>
          <w:rFonts w:hint="eastAsia"/>
          <w:sz w:val="28"/>
          <w:szCs w:val="28"/>
        </w:rPr>
        <w:t>思想政治教育话语创新研究</w:t>
      </w:r>
    </w:p>
    <w:p w:rsidR="001E7370" w:rsidRPr="001E7370" w:rsidRDefault="00172A64" w:rsidP="001E7370">
      <w:pPr>
        <w:spacing w:line="360" w:lineRule="auto"/>
        <w:jc w:val="left"/>
        <w:rPr>
          <w:sz w:val="28"/>
          <w:szCs w:val="28"/>
        </w:rPr>
      </w:pPr>
      <w:r w:rsidRPr="002434C3">
        <w:rPr>
          <w:rFonts w:hint="eastAsia"/>
          <w:sz w:val="28"/>
          <w:szCs w:val="28"/>
        </w:rPr>
        <w:t>5</w:t>
      </w:r>
      <w:r w:rsidR="001E7370" w:rsidRPr="002434C3">
        <w:rPr>
          <w:rFonts w:hint="eastAsia"/>
          <w:sz w:val="28"/>
          <w:szCs w:val="28"/>
        </w:rPr>
        <w:t>.</w:t>
      </w:r>
      <w:r w:rsidR="001E7370" w:rsidRPr="001E7370">
        <w:rPr>
          <w:rFonts w:hint="eastAsia"/>
          <w:sz w:val="28"/>
          <w:szCs w:val="28"/>
        </w:rPr>
        <w:t xml:space="preserve"> </w:t>
      </w:r>
      <w:r w:rsidR="001E7370" w:rsidRPr="001E7370">
        <w:rPr>
          <w:rFonts w:hint="eastAsia"/>
          <w:sz w:val="28"/>
          <w:szCs w:val="28"/>
        </w:rPr>
        <w:t>中国梦宣传教育与当代大学生民族精神、时代精神及其理想信念教育研究</w:t>
      </w:r>
    </w:p>
    <w:p w:rsidR="001E7370" w:rsidRPr="001E7370" w:rsidRDefault="00172A64" w:rsidP="001E7370">
      <w:pPr>
        <w:spacing w:line="360" w:lineRule="auto"/>
        <w:jc w:val="left"/>
        <w:rPr>
          <w:sz w:val="28"/>
          <w:szCs w:val="28"/>
        </w:rPr>
      </w:pPr>
      <w:r>
        <w:rPr>
          <w:rFonts w:hint="eastAsia"/>
          <w:sz w:val="28"/>
          <w:szCs w:val="28"/>
        </w:rPr>
        <w:t>6</w:t>
      </w:r>
      <w:r w:rsidR="001E7370" w:rsidRPr="001E7370">
        <w:rPr>
          <w:rFonts w:hint="eastAsia"/>
          <w:sz w:val="28"/>
          <w:szCs w:val="28"/>
        </w:rPr>
        <w:t xml:space="preserve">. </w:t>
      </w:r>
      <w:r w:rsidR="001E7370" w:rsidRPr="001E7370">
        <w:rPr>
          <w:rFonts w:hint="eastAsia"/>
          <w:sz w:val="28"/>
          <w:szCs w:val="28"/>
        </w:rPr>
        <w:t>在大学生中培育和</w:t>
      </w:r>
      <w:proofErr w:type="gramStart"/>
      <w:r w:rsidR="001E7370" w:rsidRPr="001E7370">
        <w:rPr>
          <w:rFonts w:hint="eastAsia"/>
          <w:sz w:val="28"/>
          <w:szCs w:val="28"/>
        </w:rPr>
        <w:t>践行</w:t>
      </w:r>
      <w:proofErr w:type="gramEnd"/>
      <w:r w:rsidR="001E7370" w:rsidRPr="001E7370">
        <w:rPr>
          <w:rFonts w:hint="eastAsia"/>
          <w:sz w:val="28"/>
          <w:szCs w:val="28"/>
        </w:rPr>
        <w:t>社会主义核心价值观的有效途径研究</w:t>
      </w:r>
    </w:p>
    <w:p w:rsidR="001E7370" w:rsidRPr="001E7370" w:rsidRDefault="00172A64" w:rsidP="001E7370">
      <w:pPr>
        <w:spacing w:line="360" w:lineRule="auto"/>
        <w:jc w:val="left"/>
        <w:rPr>
          <w:sz w:val="28"/>
          <w:szCs w:val="28"/>
        </w:rPr>
      </w:pPr>
      <w:r>
        <w:rPr>
          <w:rFonts w:hint="eastAsia"/>
          <w:sz w:val="28"/>
          <w:szCs w:val="28"/>
        </w:rPr>
        <w:t>7</w:t>
      </w:r>
      <w:r w:rsidR="001E7370" w:rsidRPr="001E7370">
        <w:rPr>
          <w:rFonts w:hint="eastAsia"/>
          <w:sz w:val="28"/>
          <w:szCs w:val="28"/>
        </w:rPr>
        <w:t xml:space="preserve">. </w:t>
      </w:r>
      <w:r w:rsidR="001E7370" w:rsidRPr="001E7370">
        <w:rPr>
          <w:rFonts w:hint="eastAsia"/>
          <w:sz w:val="28"/>
          <w:szCs w:val="28"/>
        </w:rPr>
        <w:t>立德树人根本任务的实现路径和工作机制研究</w:t>
      </w:r>
    </w:p>
    <w:p w:rsidR="001E7370" w:rsidRPr="001E7370" w:rsidRDefault="00172A64" w:rsidP="001E7370">
      <w:pPr>
        <w:spacing w:line="360" w:lineRule="auto"/>
        <w:jc w:val="left"/>
        <w:rPr>
          <w:sz w:val="28"/>
          <w:szCs w:val="28"/>
        </w:rPr>
      </w:pPr>
      <w:r>
        <w:rPr>
          <w:rFonts w:hint="eastAsia"/>
          <w:sz w:val="28"/>
          <w:szCs w:val="28"/>
        </w:rPr>
        <w:t>8</w:t>
      </w:r>
      <w:r w:rsidR="001E7370" w:rsidRPr="001E7370">
        <w:rPr>
          <w:rFonts w:hint="eastAsia"/>
          <w:sz w:val="28"/>
          <w:szCs w:val="28"/>
        </w:rPr>
        <w:t xml:space="preserve">. </w:t>
      </w:r>
      <w:r w:rsidR="001E7370" w:rsidRPr="001E7370">
        <w:rPr>
          <w:rFonts w:hint="eastAsia"/>
          <w:sz w:val="28"/>
          <w:szCs w:val="28"/>
        </w:rPr>
        <w:t>创新大学生思想政治教育方法与载体研究</w:t>
      </w:r>
    </w:p>
    <w:p w:rsidR="001E7370" w:rsidRPr="001E7370" w:rsidRDefault="00172A64" w:rsidP="001E7370">
      <w:pPr>
        <w:spacing w:line="360" w:lineRule="auto"/>
        <w:jc w:val="left"/>
        <w:rPr>
          <w:sz w:val="28"/>
          <w:szCs w:val="28"/>
        </w:rPr>
      </w:pPr>
      <w:r>
        <w:rPr>
          <w:rFonts w:hint="eastAsia"/>
          <w:sz w:val="28"/>
          <w:szCs w:val="28"/>
        </w:rPr>
        <w:t>9</w:t>
      </w:r>
      <w:r w:rsidR="001E7370" w:rsidRPr="001E7370">
        <w:rPr>
          <w:rFonts w:hint="eastAsia"/>
          <w:sz w:val="28"/>
          <w:szCs w:val="28"/>
        </w:rPr>
        <w:t xml:space="preserve">. </w:t>
      </w:r>
      <w:r w:rsidR="001E7370" w:rsidRPr="001E7370">
        <w:rPr>
          <w:rFonts w:hint="eastAsia"/>
          <w:sz w:val="28"/>
          <w:szCs w:val="28"/>
        </w:rPr>
        <w:t>高校治理体系和治理能力建设中的学生教育管理问题研究</w:t>
      </w:r>
    </w:p>
    <w:p w:rsidR="001E7370" w:rsidRPr="001E7370" w:rsidRDefault="00172A64" w:rsidP="001E7370">
      <w:pPr>
        <w:spacing w:line="360" w:lineRule="auto"/>
        <w:jc w:val="left"/>
        <w:rPr>
          <w:sz w:val="28"/>
          <w:szCs w:val="28"/>
        </w:rPr>
      </w:pPr>
      <w:r>
        <w:rPr>
          <w:rFonts w:hint="eastAsia"/>
          <w:sz w:val="28"/>
          <w:szCs w:val="28"/>
        </w:rPr>
        <w:t>10</w:t>
      </w:r>
      <w:r w:rsidR="001E7370" w:rsidRPr="001E7370">
        <w:rPr>
          <w:rFonts w:hint="eastAsia"/>
          <w:sz w:val="28"/>
          <w:szCs w:val="28"/>
        </w:rPr>
        <w:t xml:space="preserve">. </w:t>
      </w:r>
      <w:r w:rsidR="001E7370" w:rsidRPr="001E7370">
        <w:rPr>
          <w:rFonts w:hint="eastAsia"/>
          <w:sz w:val="28"/>
          <w:szCs w:val="28"/>
        </w:rPr>
        <w:t>依法治校过程中提升大学生思想政治教育针对性实效性的方法路径研究</w:t>
      </w:r>
    </w:p>
    <w:p w:rsidR="001E7370" w:rsidRPr="001E7370" w:rsidRDefault="00172A64" w:rsidP="001E7370">
      <w:pPr>
        <w:spacing w:line="360" w:lineRule="auto"/>
        <w:jc w:val="left"/>
        <w:rPr>
          <w:sz w:val="28"/>
          <w:szCs w:val="28"/>
        </w:rPr>
      </w:pPr>
      <w:r>
        <w:rPr>
          <w:rFonts w:hint="eastAsia"/>
          <w:sz w:val="28"/>
          <w:szCs w:val="28"/>
        </w:rPr>
        <w:t>11</w:t>
      </w:r>
      <w:r w:rsidR="001E7370" w:rsidRPr="001E7370">
        <w:rPr>
          <w:rFonts w:hint="eastAsia"/>
          <w:sz w:val="28"/>
          <w:szCs w:val="28"/>
        </w:rPr>
        <w:t xml:space="preserve">. </w:t>
      </w:r>
      <w:r w:rsidR="001E7370" w:rsidRPr="001E7370">
        <w:rPr>
          <w:rFonts w:hint="eastAsia"/>
          <w:sz w:val="28"/>
          <w:szCs w:val="28"/>
        </w:rPr>
        <w:t>高校学生教育管理中的法律问题研究</w:t>
      </w:r>
    </w:p>
    <w:p w:rsidR="001E7370" w:rsidRPr="001E7370" w:rsidRDefault="00172A64" w:rsidP="001E7370">
      <w:pPr>
        <w:spacing w:line="360" w:lineRule="auto"/>
        <w:jc w:val="left"/>
        <w:rPr>
          <w:sz w:val="28"/>
          <w:szCs w:val="28"/>
        </w:rPr>
      </w:pPr>
      <w:r>
        <w:rPr>
          <w:rFonts w:hint="eastAsia"/>
          <w:sz w:val="28"/>
          <w:szCs w:val="28"/>
        </w:rPr>
        <w:t>12</w:t>
      </w:r>
      <w:r w:rsidR="001E7370" w:rsidRPr="001E7370">
        <w:rPr>
          <w:rFonts w:hint="eastAsia"/>
          <w:sz w:val="28"/>
          <w:szCs w:val="28"/>
        </w:rPr>
        <w:t xml:space="preserve">. </w:t>
      </w:r>
      <w:r w:rsidR="001E7370" w:rsidRPr="001E7370">
        <w:rPr>
          <w:rFonts w:hint="eastAsia"/>
          <w:sz w:val="28"/>
          <w:szCs w:val="28"/>
        </w:rPr>
        <w:t>大学生思想政治教育实效性评价标准研究</w:t>
      </w:r>
    </w:p>
    <w:p w:rsidR="001E7370" w:rsidRPr="001E7370" w:rsidRDefault="00172A64" w:rsidP="001E7370">
      <w:pPr>
        <w:spacing w:line="360" w:lineRule="auto"/>
        <w:jc w:val="left"/>
        <w:rPr>
          <w:sz w:val="28"/>
          <w:szCs w:val="28"/>
        </w:rPr>
      </w:pPr>
      <w:r w:rsidRPr="001E7370">
        <w:rPr>
          <w:rFonts w:hint="eastAsia"/>
          <w:sz w:val="28"/>
          <w:szCs w:val="28"/>
        </w:rPr>
        <w:t>1</w:t>
      </w:r>
      <w:r>
        <w:rPr>
          <w:rFonts w:hint="eastAsia"/>
          <w:sz w:val="28"/>
          <w:szCs w:val="28"/>
        </w:rPr>
        <w:t>3</w:t>
      </w:r>
      <w:r w:rsidR="001E7370" w:rsidRPr="001E7370">
        <w:rPr>
          <w:rFonts w:hint="eastAsia"/>
          <w:sz w:val="28"/>
          <w:szCs w:val="28"/>
        </w:rPr>
        <w:t xml:space="preserve">. </w:t>
      </w:r>
      <w:r w:rsidR="001E7370" w:rsidRPr="001E7370">
        <w:rPr>
          <w:rFonts w:hint="eastAsia"/>
          <w:sz w:val="28"/>
          <w:szCs w:val="28"/>
        </w:rPr>
        <w:t>学生党员教育管理长效机制及基层党组织建设创新研究</w:t>
      </w:r>
    </w:p>
    <w:p w:rsidR="001E7370" w:rsidRPr="001E7370" w:rsidRDefault="00172A64" w:rsidP="001E7370">
      <w:pPr>
        <w:spacing w:line="360" w:lineRule="auto"/>
        <w:jc w:val="left"/>
        <w:rPr>
          <w:sz w:val="28"/>
          <w:szCs w:val="28"/>
        </w:rPr>
      </w:pPr>
      <w:r>
        <w:rPr>
          <w:rFonts w:hint="eastAsia"/>
          <w:sz w:val="28"/>
          <w:szCs w:val="28"/>
        </w:rPr>
        <w:t>14</w:t>
      </w:r>
      <w:r w:rsidR="001E7370" w:rsidRPr="001E7370">
        <w:rPr>
          <w:rFonts w:hint="eastAsia"/>
          <w:sz w:val="28"/>
          <w:szCs w:val="28"/>
        </w:rPr>
        <w:t xml:space="preserve">. </w:t>
      </w:r>
      <w:r w:rsidR="001E7370" w:rsidRPr="001E7370">
        <w:rPr>
          <w:rFonts w:hint="eastAsia"/>
          <w:sz w:val="28"/>
          <w:szCs w:val="28"/>
        </w:rPr>
        <w:t>大学生网络安全教育体系构建研究</w:t>
      </w:r>
    </w:p>
    <w:p w:rsidR="001E7370" w:rsidRPr="001E7370" w:rsidRDefault="00172A64" w:rsidP="001E7370">
      <w:pPr>
        <w:spacing w:line="360" w:lineRule="auto"/>
        <w:jc w:val="left"/>
        <w:rPr>
          <w:sz w:val="28"/>
          <w:szCs w:val="28"/>
        </w:rPr>
      </w:pPr>
      <w:r>
        <w:rPr>
          <w:rFonts w:hint="eastAsia"/>
          <w:sz w:val="28"/>
          <w:szCs w:val="28"/>
        </w:rPr>
        <w:t>15</w:t>
      </w:r>
      <w:r w:rsidR="001E7370" w:rsidRPr="001E7370">
        <w:rPr>
          <w:rFonts w:hint="eastAsia"/>
          <w:sz w:val="28"/>
          <w:szCs w:val="28"/>
        </w:rPr>
        <w:t xml:space="preserve">. </w:t>
      </w:r>
      <w:r w:rsidR="001E7370" w:rsidRPr="001E7370">
        <w:rPr>
          <w:rFonts w:hint="eastAsia"/>
          <w:sz w:val="28"/>
          <w:szCs w:val="28"/>
        </w:rPr>
        <w:t>网络育人价值的生成机制与实现路径研究</w:t>
      </w:r>
    </w:p>
    <w:p w:rsidR="001E7370" w:rsidRPr="001E7370" w:rsidRDefault="00172A64" w:rsidP="001E7370">
      <w:pPr>
        <w:spacing w:line="360" w:lineRule="auto"/>
        <w:jc w:val="left"/>
        <w:rPr>
          <w:sz w:val="28"/>
          <w:szCs w:val="28"/>
        </w:rPr>
      </w:pPr>
      <w:r>
        <w:rPr>
          <w:rFonts w:hint="eastAsia"/>
          <w:sz w:val="28"/>
          <w:szCs w:val="28"/>
        </w:rPr>
        <w:t>16</w:t>
      </w:r>
      <w:r w:rsidR="001E7370" w:rsidRPr="001E7370">
        <w:rPr>
          <w:rFonts w:hint="eastAsia"/>
          <w:sz w:val="28"/>
          <w:szCs w:val="28"/>
        </w:rPr>
        <w:t xml:space="preserve">. </w:t>
      </w:r>
      <w:r w:rsidR="001E7370" w:rsidRPr="001E7370">
        <w:rPr>
          <w:rFonts w:hint="eastAsia"/>
          <w:sz w:val="28"/>
          <w:szCs w:val="28"/>
        </w:rPr>
        <w:t>当代大学生价值观取向与趋势研究</w:t>
      </w:r>
    </w:p>
    <w:p w:rsidR="001E7370" w:rsidRPr="001E7370" w:rsidRDefault="00812C05" w:rsidP="001E7370">
      <w:pPr>
        <w:spacing w:line="360" w:lineRule="auto"/>
        <w:jc w:val="left"/>
        <w:rPr>
          <w:sz w:val="28"/>
          <w:szCs w:val="28"/>
        </w:rPr>
      </w:pPr>
      <w:r>
        <w:rPr>
          <w:rFonts w:hint="eastAsia"/>
          <w:sz w:val="28"/>
          <w:szCs w:val="28"/>
        </w:rPr>
        <w:t>17</w:t>
      </w:r>
      <w:r w:rsidR="001E7370" w:rsidRPr="001E7370">
        <w:rPr>
          <w:rFonts w:hint="eastAsia"/>
          <w:sz w:val="28"/>
          <w:szCs w:val="28"/>
        </w:rPr>
        <w:t xml:space="preserve">. </w:t>
      </w:r>
      <w:r w:rsidR="001E7370" w:rsidRPr="001E7370">
        <w:rPr>
          <w:rFonts w:hint="eastAsia"/>
          <w:sz w:val="28"/>
          <w:szCs w:val="28"/>
        </w:rPr>
        <w:t>社会主义核心价值观认同教育研究</w:t>
      </w:r>
    </w:p>
    <w:p w:rsidR="001E7370" w:rsidRPr="001E7370" w:rsidRDefault="00812C05" w:rsidP="001E7370">
      <w:pPr>
        <w:spacing w:line="360" w:lineRule="auto"/>
        <w:jc w:val="left"/>
        <w:rPr>
          <w:sz w:val="28"/>
          <w:szCs w:val="28"/>
        </w:rPr>
      </w:pPr>
      <w:r>
        <w:rPr>
          <w:rFonts w:hint="eastAsia"/>
          <w:sz w:val="28"/>
          <w:szCs w:val="28"/>
        </w:rPr>
        <w:lastRenderedPageBreak/>
        <w:t>18</w:t>
      </w:r>
      <w:r w:rsidR="001E7370" w:rsidRPr="001E7370">
        <w:rPr>
          <w:rFonts w:hint="eastAsia"/>
          <w:sz w:val="28"/>
          <w:szCs w:val="28"/>
        </w:rPr>
        <w:t xml:space="preserve">. </w:t>
      </w:r>
      <w:r w:rsidR="001E7370" w:rsidRPr="001E7370">
        <w:rPr>
          <w:rFonts w:hint="eastAsia"/>
          <w:sz w:val="28"/>
          <w:szCs w:val="28"/>
        </w:rPr>
        <w:t>用新媒体加强社会主义核心价值观教育研究</w:t>
      </w:r>
    </w:p>
    <w:p w:rsidR="001E7370" w:rsidRPr="001E7370" w:rsidRDefault="00812C05" w:rsidP="001E7370">
      <w:pPr>
        <w:spacing w:line="360" w:lineRule="auto"/>
        <w:jc w:val="left"/>
        <w:rPr>
          <w:sz w:val="28"/>
          <w:szCs w:val="28"/>
        </w:rPr>
      </w:pPr>
      <w:r>
        <w:rPr>
          <w:rFonts w:hint="eastAsia"/>
          <w:sz w:val="28"/>
          <w:szCs w:val="28"/>
        </w:rPr>
        <w:t>19</w:t>
      </w:r>
      <w:r w:rsidR="001E7370" w:rsidRPr="001E7370">
        <w:rPr>
          <w:rFonts w:hint="eastAsia"/>
          <w:sz w:val="28"/>
          <w:szCs w:val="28"/>
        </w:rPr>
        <w:t xml:space="preserve">. </w:t>
      </w:r>
      <w:r w:rsidR="001E7370" w:rsidRPr="001E7370">
        <w:rPr>
          <w:rFonts w:hint="eastAsia"/>
          <w:sz w:val="28"/>
          <w:szCs w:val="28"/>
        </w:rPr>
        <w:t>大学生思想变化特点和规律研究</w:t>
      </w:r>
    </w:p>
    <w:p w:rsidR="001E7370" w:rsidRPr="001E7370" w:rsidRDefault="00812C05" w:rsidP="001E7370">
      <w:pPr>
        <w:spacing w:line="360" w:lineRule="auto"/>
        <w:jc w:val="left"/>
        <w:rPr>
          <w:sz w:val="28"/>
          <w:szCs w:val="28"/>
        </w:rPr>
      </w:pPr>
      <w:r>
        <w:rPr>
          <w:rFonts w:hint="eastAsia"/>
          <w:sz w:val="28"/>
          <w:szCs w:val="28"/>
        </w:rPr>
        <w:t>20</w:t>
      </w:r>
      <w:r w:rsidR="001E7370" w:rsidRPr="001E7370">
        <w:rPr>
          <w:rFonts w:hint="eastAsia"/>
          <w:sz w:val="28"/>
          <w:szCs w:val="28"/>
        </w:rPr>
        <w:t xml:space="preserve">. </w:t>
      </w:r>
      <w:r w:rsidR="001E7370" w:rsidRPr="001E7370">
        <w:rPr>
          <w:rFonts w:hint="eastAsia"/>
          <w:sz w:val="28"/>
          <w:szCs w:val="28"/>
        </w:rPr>
        <w:t>大学生法治观念和契约精神养成研究</w:t>
      </w:r>
    </w:p>
    <w:p w:rsidR="001E7370" w:rsidRPr="001E7370" w:rsidRDefault="00812C05" w:rsidP="001E7370">
      <w:pPr>
        <w:spacing w:line="360" w:lineRule="auto"/>
        <w:jc w:val="left"/>
        <w:rPr>
          <w:sz w:val="28"/>
          <w:szCs w:val="28"/>
        </w:rPr>
      </w:pPr>
      <w:r>
        <w:rPr>
          <w:rFonts w:hint="eastAsia"/>
          <w:sz w:val="28"/>
          <w:szCs w:val="28"/>
        </w:rPr>
        <w:t>21</w:t>
      </w:r>
      <w:r w:rsidR="001E7370" w:rsidRPr="001E7370">
        <w:rPr>
          <w:rFonts w:hint="eastAsia"/>
          <w:sz w:val="28"/>
          <w:szCs w:val="28"/>
        </w:rPr>
        <w:t xml:space="preserve">. </w:t>
      </w:r>
      <w:r w:rsidR="001E7370" w:rsidRPr="001E7370">
        <w:rPr>
          <w:rFonts w:hint="eastAsia"/>
          <w:sz w:val="28"/>
          <w:szCs w:val="28"/>
        </w:rPr>
        <w:t>大学生诚信教育研究</w:t>
      </w:r>
    </w:p>
    <w:p w:rsidR="001E7370" w:rsidRPr="001E7370" w:rsidRDefault="00812C05" w:rsidP="001E7370">
      <w:pPr>
        <w:spacing w:line="360" w:lineRule="auto"/>
        <w:jc w:val="left"/>
        <w:rPr>
          <w:sz w:val="28"/>
          <w:szCs w:val="28"/>
        </w:rPr>
      </w:pPr>
      <w:r>
        <w:rPr>
          <w:rFonts w:hint="eastAsia"/>
          <w:sz w:val="28"/>
          <w:szCs w:val="28"/>
        </w:rPr>
        <w:t>22</w:t>
      </w:r>
      <w:r w:rsidR="001E7370" w:rsidRPr="001E7370">
        <w:rPr>
          <w:rFonts w:hint="eastAsia"/>
          <w:sz w:val="28"/>
          <w:szCs w:val="28"/>
        </w:rPr>
        <w:t xml:space="preserve">. </w:t>
      </w:r>
      <w:r w:rsidR="001E7370" w:rsidRPr="001E7370">
        <w:rPr>
          <w:rFonts w:hint="eastAsia"/>
          <w:sz w:val="28"/>
          <w:szCs w:val="28"/>
        </w:rPr>
        <w:t>大学生廉洁教育的路径和实效性研究</w:t>
      </w:r>
    </w:p>
    <w:p w:rsidR="001E7370" w:rsidRPr="001E7370" w:rsidRDefault="001E7370" w:rsidP="001E7370">
      <w:pPr>
        <w:spacing w:line="360" w:lineRule="auto"/>
        <w:jc w:val="left"/>
        <w:rPr>
          <w:sz w:val="28"/>
          <w:szCs w:val="28"/>
        </w:rPr>
      </w:pPr>
      <w:r>
        <w:rPr>
          <w:sz w:val="28"/>
          <w:szCs w:val="28"/>
        </w:rPr>
        <w:t>2</w:t>
      </w:r>
      <w:r w:rsidR="00812C05">
        <w:rPr>
          <w:rFonts w:hint="eastAsia"/>
          <w:sz w:val="28"/>
          <w:szCs w:val="28"/>
        </w:rPr>
        <w:t>3</w:t>
      </w:r>
      <w:r w:rsidRPr="001E7370">
        <w:rPr>
          <w:rFonts w:hint="eastAsia"/>
          <w:sz w:val="28"/>
          <w:szCs w:val="28"/>
        </w:rPr>
        <w:t xml:space="preserve">. </w:t>
      </w:r>
      <w:r w:rsidRPr="001E7370">
        <w:rPr>
          <w:rFonts w:hint="eastAsia"/>
          <w:sz w:val="28"/>
          <w:szCs w:val="28"/>
        </w:rPr>
        <w:t>中外大学生思想政治教育比较研究</w:t>
      </w:r>
    </w:p>
    <w:p w:rsidR="001E7370" w:rsidRPr="001E7370" w:rsidRDefault="001E7370" w:rsidP="001E7370">
      <w:pPr>
        <w:spacing w:line="360" w:lineRule="auto"/>
        <w:jc w:val="left"/>
        <w:rPr>
          <w:sz w:val="28"/>
          <w:szCs w:val="28"/>
        </w:rPr>
      </w:pPr>
      <w:r>
        <w:rPr>
          <w:sz w:val="28"/>
          <w:szCs w:val="28"/>
        </w:rPr>
        <w:t>2</w:t>
      </w:r>
      <w:r w:rsidR="00812C05">
        <w:rPr>
          <w:rFonts w:hint="eastAsia"/>
          <w:sz w:val="28"/>
          <w:szCs w:val="28"/>
        </w:rPr>
        <w:t>4</w:t>
      </w:r>
      <w:r w:rsidRPr="001E7370">
        <w:rPr>
          <w:rFonts w:hint="eastAsia"/>
          <w:sz w:val="28"/>
          <w:szCs w:val="28"/>
        </w:rPr>
        <w:t xml:space="preserve">. </w:t>
      </w:r>
      <w:r w:rsidRPr="001E7370">
        <w:rPr>
          <w:rFonts w:hint="eastAsia"/>
          <w:sz w:val="28"/>
          <w:szCs w:val="28"/>
        </w:rPr>
        <w:t>民族地区大学生思想政治教育研究</w:t>
      </w:r>
    </w:p>
    <w:p w:rsidR="001E7370" w:rsidRPr="001E7370" w:rsidRDefault="001E7370" w:rsidP="001E7370">
      <w:pPr>
        <w:spacing w:line="360" w:lineRule="auto"/>
        <w:jc w:val="left"/>
        <w:rPr>
          <w:sz w:val="28"/>
          <w:szCs w:val="28"/>
        </w:rPr>
      </w:pPr>
      <w:r>
        <w:rPr>
          <w:sz w:val="28"/>
          <w:szCs w:val="28"/>
        </w:rPr>
        <w:t>2</w:t>
      </w:r>
      <w:r w:rsidR="00812C05">
        <w:rPr>
          <w:rFonts w:hint="eastAsia"/>
          <w:sz w:val="28"/>
          <w:szCs w:val="28"/>
        </w:rPr>
        <w:t>5</w:t>
      </w:r>
      <w:r w:rsidRPr="001E7370">
        <w:rPr>
          <w:rFonts w:hint="eastAsia"/>
          <w:sz w:val="28"/>
          <w:szCs w:val="28"/>
        </w:rPr>
        <w:t xml:space="preserve">. </w:t>
      </w:r>
      <w:r w:rsidRPr="001E7370">
        <w:rPr>
          <w:rFonts w:hint="eastAsia"/>
          <w:sz w:val="28"/>
          <w:szCs w:val="28"/>
        </w:rPr>
        <w:t>宗教对大学生思想影响研究</w:t>
      </w:r>
    </w:p>
    <w:p w:rsidR="001E7370" w:rsidRPr="001E7370" w:rsidRDefault="001E7370" w:rsidP="001E7370">
      <w:pPr>
        <w:spacing w:line="360" w:lineRule="auto"/>
        <w:jc w:val="left"/>
        <w:rPr>
          <w:sz w:val="28"/>
          <w:szCs w:val="28"/>
        </w:rPr>
      </w:pPr>
      <w:r>
        <w:rPr>
          <w:sz w:val="28"/>
          <w:szCs w:val="28"/>
        </w:rPr>
        <w:t>2</w:t>
      </w:r>
      <w:r w:rsidR="00812C05">
        <w:rPr>
          <w:rFonts w:hint="eastAsia"/>
          <w:sz w:val="28"/>
          <w:szCs w:val="28"/>
        </w:rPr>
        <w:t>6</w:t>
      </w:r>
      <w:r w:rsidRPr="001E7370">
        <w:rPr>
          <w:rFonts w:hint="eastAsia"/>
          <w:sz w:val="28"/>
          <w:szCs w:val="28"/>
        </w:rPr>
        <w:t xml:space="preserve">. </w:t>
      </w:r>
      <w:r w:rsidRPr="001E7370">
        <w:rPr>
          <w:rFonts w:hint="eastAsia"/>
          <w:sz w:val="28"/>
          <w:szCs w:val="28"/>
        </w:rPr>
        <w:t>社会热点问题对高校学生思想的影响及应对研究</w:t>
      </w:r>
    </w:p>
    <w:p w:rsidR="001E7370" w:rsidRPr="001E7370" w:rsidRDefault="001E7370" w:rsidP="001E7370">
      <w:pPr>
        <w:spacing w:line="360" w:lineRule="auto"/>
        <w:jc w:val="left"/>
        <w:rPr>
          <w:sz w:val="28"/>
          <w:szCs w:val="28"/>
        </w:rPr>
      </w:pPr>
      <w:r>
        <w:rPr>
          <w:sz w:val="28"/>
          <w:szCs w:val="28"/>
        </w:rPr>
        <w:t>2</w:t>
      </w:r>
      <w:r w:rsidR="00812C05">
        <w:rPr>
          <w:rFonts w:hint="eastAsia"/>
          <w:sz w:val="28"/>
          <w:szCs w:val="28"/>
        </w:rPr>
        <w:t>7</w:t>
      </w:r>
      <w:r w:rsidRPr="001E7370">
        <w:rPr>
          <w:rFonts w:hint="eastAsia"/>
          <w:sz w:val="28"/>
          <w:szCs w:val="28"/>
        </w:rPr>
        <w:t xml:space="preserve">. </w:t>
      </w:r>
      <w:r w:rsidRPr="001E7370">
        <w:rPr>
          <w:rFonts w:hint="eastAsia"/>
          <w:sz w:val="28"/>
          <w:szCs w:val="28"/>
        </w:rPr>
        <w:t>大学生思想政治教育实效性研究</w:t>
      </w:r>
    </w:p>
    <w:p w:rsidR="001E7370" w:rsidRPr="001E7370" w:rsidRDefault="001E7370" w:rsidP="001E7370">
      <w:pPr>
        <w:spacing w:line="360" w:lineRule="auto"/>
        <w:jc w:val="left"/>
        <w:rPr>
          <w:sz w:val="28"/>
          <w:szCs w:val="28"/>
        </w:rPr>
      </w:pPr>
      <w:r>
        <w:rPr>
          <w:sz w:val="28"/>
          <w:szCs w:val="28"/>
        </w:rPr>
        <w:t>2</w:t>
      </w:r>
      <w:r w:rsidR="00812C05">
        <w:rPr>
          <w:rFonts w:hint="eastAsia"/>
          <w:sz w:val="28"/>
          <w:szCs w:val="28"/>
        </w:rPr>
        <w:t>8</w:t>
      </w:r>
      <w:r w:rsidRPr="001E7370">
        <w:rPr>
          <w:rFonts w:hint="eastAsia"/>
          <w:sz w:val="28"/>
          <w:szCs w:val="28"/>
        </w:rPr>
        <w:t xml:space="preserve">. </w:t>
      </w:r>
      <w:r w:rsidRPr="001E7370">
        <w:rPr>
          <w:rFonts w:hint="eastAsia"/>
          <w:sz w:val="28"/>
          <w:szCs w:val="28"/>
        </w:rPr>
        <w:t>新形势下大学生思想政治教育创新研究</w:t>
      </w:r>
    </w:p>
    <w:p w:rsidR="001E7370" w:rsidRPr="001E7370" w:rsidRDefault="001E7370" w:rsidP="001E7370">
      <w:pPr>
        <w:spacing w:line="360" w:lineRule="auto"/>
        <w:jc w:val="left"/>
        <w:rPr>
          <w:sz w:val="28"/>
          <w:szCs w:val="28"/>
        </w:rPr>
      </w:pPr>
      <w:r>
        <w:rPr>
          <w:sz w:val="28"/>
          <w:szCs w:val="28"/>
        </w:rPr>
        <w:t>2</w:t>
      </w:r>
      <w:r w:rsidR="00812C05">
        <w:rPr>
          <w:rFonts w:hint="eastAsia"/>
          <w:sz w:val="28"/>
          <w:szCs w:val="28"/>
        </w:rPr>
        <w:t>9</w:t>
      </w:r>
      <w:r w:rsidRPr="001E7370">
        <w:rPr>
          <w:rFonts w:hint="eastAsia"/>
          <w:sz w:val="28"/>
          <w:szCs w:val="28"/>
        </w:rPr>
        <w:t xml:space="preserve">. </w:t>
      </w:r>
      <w:r w:rsidRPr="001E7370">
        <w:rPr>
          <w:rFonts w:hint="eastAsia"/>
          <w:sz w:val="28"/>
          <w:szCs w:val="28"/>
        </w:rPr>
        <w:t>实践育人的协同体系研究</w:t>
      </w:r>
    </w:p>
    <w:p w:rsidR="001E7370" w:rsidRPr="001E7370" w:rsidRDefault="00812C05" w:rsidP="001E7370">
      <w:pPr>
        <w:spacing w:line="360" w:lineRule="auto"/>
        <w:jc w:val="left"/>
        <w:rPr>
          <w:sz w:val="28"/>
          <w:szCs w:val="28"/>
        </w:rPr>
      </w:pPr>
      <w:r>
        <w:rPr>
          <w:rFonts w:hint="eastAsia"/>
          <w:sz w:val="28"/>
          <w:szCs w:val="28"/>
        </w:rPr>
        <w:t>30</w:t>
      </w:r>
      <w:r w:rsidR="001E7370" w:rsidRPr="001E7370">
        <w:rPr>
          <w:rFonts w:hint="eastAsia"/>
          <w:sz w:val="28"/>
          <w:szCs w:val="28"/>
        </w:rPr>
        <w:t xml:space="preserve">. </w:t>
      </w:r>
      <w:r w:rsidR="001E7370" w:rsidRPr="001E7370">
        <w:rPr>
          <w:rFonts w:hint="eastAsia"/>
          <w:sz w:val="28"/>
          <w:szCs w:val="28"/>
        </w:rPr>
        <w:t>高校实践育人制度化科学化常态化机制研究</w:t>
      </w:r>
    </w:p>
    <w:p w:rsidR="001E7370" w:rsidRPr="001E7370" w:rsidRDefault="00812C05" w:rsidP="001E7370">
      <w:pPr>
        <w:spacing w:line="360" w:lineRule="auto"/>
        <w:jc w:val="left"/>
        <w:rPr>
          <w:sz w:val="28"/>
          <w:szCs w:val="28"/>
        </w:rPr>
      </w:pPr>
      <w:r>
        <w:rPr>
          <w:rFonts w:hint="eastAsia"/>
          <w:sz w:val="28"/>
          <w:szCs w:val="28"/>
        </w:rPr>
        <w:t>31</w:t>
      </w:r>
      <w:r w:rsidR="001E7370" w:rsidRPr="001E7370">
        <w:rPr>
          <w:rFonts w:hint="eastAsia"/>
          <w:sz w:val="28"/>
          <w:szCs w:val="28"/>
        </w:rPr>
        <w:t xml:space="preserve">. </w:t>
      </w:r>
      <w:r w:rsidR="001E7370" w:rsidRPr="001E7370">
        <w:rPr>
          <w:rFonts w:hint="eastAsia"/>
          <w:sz w:val="28"/>
          <w:szCs w:val="28"/>
        </w:rPr>
        <w:t>大学生志愿服务工作体系、评价体系和保障体系研究</w:t>
      </w:r>
    </w:p>
    <w:p w:rsidR="001E7370" w:rsidRPr="001E7370" w:rsidRDefault="00812C05" w:rsidP="001E7370">
      <w:pPr>
        <w:spacing w:line="360" w:lineRule="auto"/>
        <w:jc w:val="left"/>
        <w:rPr>
          <w:sz w:val="28"/>
          <w:szCs w:val="28"/>
        </w:rPr>
      </w:pPr>
      <w:r>
        <w:rPr>
          <w:rFonts w:hint="eastAsia"/>
          <w:sz w:val="28"/>
          <w:szCs w:val="28"/>
        </w:rPr>
        <w:t>32</w:t>
      </w:r>
      <w:r w:rsidR="001E7370" w:rsidRPr="001E7370">
        <w:rPr>
          <w:rFonts w:hint="eastAsia"/>
          <w:sz w:val="28"/>
          <w:szCs w:val="28"/>
        </w:rPr>
        <w:t xml:space="preserve">. </w:t>
      </w:r>
      <w:r w:rsidR="001E7370" w:rsidRPr="001E7370">
        <w:rPr>
          <w:rFonts w:hint="eastAsia"/>
          <w:sz w:val="28"/>
          <w:szCs w:val="28"/>
        </w:rPr>
        <w:t>专业教师与思想政治教育工作者协同育人机制研究</w:t>
      </w:r>
    </w:p>
    <w:p w:rsidR="001E7370" w:rsidRPr="001E7370" w:rsidRDefault="001E7370" w:rsidP="001E7370">
      <w:pPr>
        <w:spacing w:line="360" w:lineRule="auto"/>
        <w:jc w:val="left"/>
        <w:rPr>
          <w:sz w:val="28"/>
          <w:szCs w:val="28"/>
        </w:rPr>
      </w:pPr>
      <w:r>
        <w:rPr>
          <w:sz w:val="28"/>
          <w:szCs w:val="28"/>
        </w:rPr>
        <w:t>3</w:t>
      </w:r>
      <w:r w:rsidR="00812C05">
        <w:rPr>
          <w:rFonts w:hint="eastAsia"/>
          <w:sz w:val="28"/>
          <w:szCs w:val="28"/>
        </w:rPr>
        <w:t>3</w:t>
      </w:r>
      <w:r w:rsidRPr="001E7370">
        <w:rPr>
          <w:rFonts w:hint="eastAsia"/>
          <w:sz w:val="28"/>
          <w:szCs w:val="28"/>
        </w:rPr>
        <w:t xml:space="preserve">. </w:t>
      </w:r>
      <w:r w:rsidRPr="001E7370">
        <w:rPr>
          <w:rFonts w:hint="eastAsia"/>
          <w:sz w:val="28"/>
          <w:szCs w:val="28"/>
        </w:rPr>
        <w:t>发挥导师在研究生思想政治教育中首要责任人作用的机制研究</w:t>
      </w:r>
    </w:p>
    <w:p w:rsidR="001E7370" w:rsidRPr="001E7370" w:rsidRDefault="001E7370" w:rsidP="001E7370">
      <w:pPr>
        <w:spacing w:line="360" w:lineRule="auto"/>
        <w:jc w:val="left"/>
        <w:rPr>
          <w:sz w:val="28"/>
          <w:szCs w:val="28"/>
        </w:rPr>
      </w:pPr>
      <w:r>
        <w:rPr>
          <w:sz w:val="28"/>
          <w:szCs w:val="28"/>
        </w:rPr>
        <w:t>3</w:t>
      </w:r>
      <w:r w:rsidR="00812C05">
        <w:rPr>
          <w:rFonts w:hint="eastAsia"/>
          <w:sz w:val="28"/>
          <w:szCs w:val="28"/>
        </w:rPr>
        <w:t>4</w:t>
      </w:r>
      <w:r w:rsidRPr="001E7370">
        <w:rPr>
          <w:rFonts w:hint="eastAsia"/>
          <w:sz w:val="28"/>
          <w:szCs w:val="28"/>
        </w:rPr>
        <w:t xml:space="preserve">. </w:t>
      </w:r>
      <w:r w:rsidRPr="001E7370">
        <w:rPr>
          <w:rFonts w:hint="eastAsia"/>
          <w:sz w:val="28"/>
          <w:szCs w:val="28"/>
        </w:rPr>
        <w:t>研究生思想政治教育工作方法创新研究</w:t>
      </w:r>
    </w:p>
    <w:p w:rsidR="001E7370" w:rsidRPr="001E7370" w:rsidRDefault="001E7370" w:rsidP="001E7370">
      <w:pPr>
        <w:spacing w:line="360" w:lineRule="auto"/>
        <w:jc w:val="left"/>
        <w:rPr>
          <w:sz w:val="28"/>
          <w:szCs w:val="28"/>
        </w:rPr>
      </w:pPr>
      <w:r>
        <w:rPr>
          <w:sz w:val="28"/>
          <w:szCs w:val="28"/>
        </w:rPr>
        <w:t>3</w:t>
      </w:r>
      <w:r w:rsidR="00812C05">
        <w:rPr>
          <w:rFonts w:hint="eastAsia"/>
          <w:sz w:val="28"/>
          <w:szCs w:val="28"/>
        </w:rPr>
        <w:t>5</w:t>
      </w:r>
      <w:r w:rsidRPr="001E7370">
        <w:rPr>
          <w:rFonts w:hint="eastAsia"/>
          <w:sz w:val="28"/>
          <w:szCs w:val="28"/>
        </w:rPr>
        <w:t xml:space="preserve">. </w:t>
      </w:r>
      <w:r w:rsidRPr="001E7370">
        <w:rPr>
          <w:rFonts w:hint="eastAsia"/>
          <w:sz w:val="28"/>
          <w:szCs w:val="28"/>
        </w:rPr>
        <w:t>高校党团与班级建设创新研究</w:t>
      </w:r>
    </w:p>
    <w:p w:rsidR="001E7370" w:rsidRPr="001E7370" w:rsidRDefault="001E7370" w:rsidP="001E7370">
      <w:pPr>
        <w:spacing w:line="360" w:lineRule="auto"/>
        <w:jc w:val="left"/>
        <w:rPr>
          <w:sz w:val="28"/>
          <w:szCs w:val="28"/>
        </w:rPr>
      </w:pPr>
      <w:r>
        <w:rPr>
          <w:sz w:val="28"/>
          <w:szCs w:val="28"/>
        </w:rPr>
        <w:t>3</w:t>
      </w:r>
      <w:r w:rsidR="00812C05">
        <w:rPr>
          <w:rFonts w:hint="eastAsia"/>
          <w:sz w:val="28"/>
          <w:szCs w:val="28"/>
        </w:rPr>
        <w:t>6</w:t>
      </w:r>
      <w:r w:rsidRPr="001E7370">
        <w:rPr>
          <w:rFonts w:hint="eastAsia"/>
          <w:sz w:val="28"/>
          <w:szCs w:val="28"/>
        </w:rPr>
        <w:t xml:space="preserve">. </w:t>
      </w:r>
      <w:r w:rsidRPr="001E7370">
        <w:rPr>
          <w:rFonts w:hint="eastAsia"/>
          <w:sz w:val="28"/>
          <w:szCs w:val="28"/>
        </w:rPr>
        <w:t>高校学生党建质量标准研究</w:t>
      </w:r>
    </w:p>
    <w:p w:rsidR="001E7370" w:rsidRPr="001E7370" w:rsidRDefault="001E7370" w:rsidP="001E7370">
      <w:pPr>
        <w:spacing w:line="360" w:lineRule="auto"/>
        <w:jc w:val="left"/>
        <w:rPr>
          <w:sz w:val="28"/>
          <w:szCs w:val="28"/>
        </w:rPr>
      </w:pPr>
      <w:r>
        <w:rPr>
          <w:sz w:val="28"/>
          <w:szCs w:val="28"/>
        </w:rPr>
        <w:t>3</w:t>
      </w:r>
      <w:r w:rsidR="00812C05">
        <w:rPr>
          <w:rFonts w:hint="eastAsia"/>
          <w:sz w:val="28"/>
          <w:szCs w:val="28"/>
        </w:rPr>
        <w:t>7</w:t>
      </w:r>
      <w:r w:rsidRPr="001E7370">
        <w:rPr>
          <w:rFonts w:hint="eastAsia"/>
          <w:sz w:val="28"/>
          <w:szCs w:val="28"/>
        </w:rPr>
        <w:t xml:space="preserve">. </w:t>
      </w:r>
      <w:r w:rsidRPr="001E7370">
        <w:rPr>
          <w:rFonts w:hint="eastAsia"/>
          <w:sz w:val="28"/>
          <w:szCs w:val="28"/>
        </w:rPr>
        <w:t>高校学生党员发展质量保障体系构建研究</w:t>
      </w:r>
    </w:p>
    <w:p w:rsidR="001E7370" w:rsidRPr="001E7370" w:rsidRDefault="001E7370" w:rsidP="001E7370">
      <w:pPr>
        <w:spacing w:line="360" w:lineRule="auto"/>
        <w:jc w:val="left"/>
        <w:rPr>
          <w:sz w:val="28"/>
          <w:szCs w:val="28"/>
        </w:rPr>
      </w:pPr>
      <w:r>
        <w:rPr>
          <w:sz w:val="28"/>
          <w:szCs w:val="28"/>
        </w:rPr>
        <w:t>3</w:t>
      </w:r>
      <w:r w:rsidR="00812C05">
        <w:rPr>
          <w:rFonts w:hint="eastAsia"/>
          <w:sz w:val="28"/>
          <w:szCs w:val="28"/>
        </w:rPr>
        <w:t>8</w:t>
      </w:r>
      <w:r w:rsidRPr="001E7370">
        <w:rPr>
          <w:rFonts w:hint="eastAsia"/>
          <w:sz w:val="28"/>
          <w:szCs w:val="28"/>
        </w:rPr>
        <w:t xml:space="preserve">. </w:t>
      </w:r>
      <w:r w:rsidRPr="001E7370">
        <w:rPr>
          <w:rFonts w:hint="eastAsia"/>
          <w:sz w:val="28"/>
          <w:szCs w:val="28"/>
        </w:rPr>
        <w:t>学风建设存在的问题及对策研究</w:t>
      </w:r>
    </w:p>
    <w:p w:rsidR="001E7370" w:rsidRPr="001E7370" w:rsidRDefault="001E7370" w:rsidP="001E7370">
      <w:pPr>
        <w:spacing w:line="360" w:lineRule="auto"/>
        <w:jc w:val="left"/>
        <w:rPr>
          <w:sz w:val="28"/>
          <w:szCs w:val="28"/>
        </w:rPr>
      </w:pPr>
      <w:r>
        <w:rPr>
          <w:sz w:val="28"/>
          <w:szCs w:val="28"/>
        </w:rPr>
        <w:t>3</w:t>
      </w:r>
      <w:r w:rsidR="00812C05">
        <w:rPr>
          <w:rFonts w:hint="eastAsia"/>
          <w:sz w:val="28"/>
          <w:szCs w:val="28"/>
        </w:rPr>
        <w:t>9</w:t>
      </w:r>
      <w:r w:rsidRPr="001E7370">
        <w:rPr>
          <w:rFonts w:hint="eastAsia"/>
          <w:sz w:val="28"/>
          <w:szCs w:val="28"/>
        </w:rPr>
        <w:t xml:space="preserve">. </w:t>
      </w:r>
      <w:r w:rsidRPr="001E7370">
        <w:rPr>
          <w:rFonts w:hint="eastAsia"/>
          <w:sz w:val="28"/>
          <w:szCs w:val="28"/>
        </w:rPr>
        <w:t>大学生学习过程管理研究</w:t>
      </w:r>
    </w:p>
    <w:p w:rsidR="001E7370" w:rsidRPr="001E7370" w:rsidRDefault="00812C05" w:rsidP="001E7370">
      <w:pPr>
        <w:spacing w:line="360" w:lineRule="auto"/>
        <w:jc w:val="left"/>
        <w:rPr>
          <w:sz w:val="28"/>
          <w:szCs w:val="28"/>
        </w:rPr>
      </w:pPr>
      <w:r>
        <w:rPr>
          <w:rFonts w:hint="eastAsia"/>
          <w:sz w:val="28"/>
          <w:szCs w:val="28"/>
        </w:rPr>
        <w:lastRenderedPageBreak/>
        <w:t>40</w:t>
      </w:r>
      <w:r w:rsidR="001E7370" w:rsidRPr="001E7370">
        <w:rPr>
          <w:rFonts w:hint="eastAsia"/>
          <w:sz w:val="28"/>
          <w:szCs w:val="28"/>
        </w:rPr>
        <w:t xml:space="preserve">. </w:t>
      </w:r>
      <w:r w:rsidR="001E7370" w:rsidRPr="001E7370">
        <w:rPr>
          <w:rFonts w:hint="eastAsia"/>
          <w:sz w:val="28"/>
          <w:szCs w:val="28"/>
        </w:rPr>
        <w:t>大学生职业发展和创业就业中的思想引导研究</w:t>
      </w:r>
    </w:p>
    <w:p w:rsidR="001E7370" w:rsidRPr="001E7370" w:rsidRDefault="00812C05" w:rsidP="001E7370">
      <w:pPr>
        <w:spacing w:line="360" w:lineRule="auto"/>
        <w:jc w:val="left"/>
        <w:rPr>
          <w:sz w:val="28"/>
          <w:szCs w:val="28"/>
        </w:rPr>
      </w:pPr>
      <w:r>
        <w:rPr>
          <w:rFonts w:hint="eastAsia"/>
          <w:sz w:val="28"/>
          <w:szCs w:val="28"/>
        </w:rPr>
        <w:t>41</w:t>
      </w:r>
      <w:r w:rsidR="001E7370" w:rsidRPr="001E7370">
        <w:rPr>
          <w:rFonts w:hint="eastAsia"/>
          <w:sz w:val="28"/>
          <w:szCs w:val="28"/>
        </w:rPr>
        <w:t xml:space="preserve">. </w:t>
      </w:r>
      <w:r w:rsidR="001E7370" w:rsidRPr="001E7370">
        <w:rPr>
          <w:rFonts w:hint="eastAsia"/>
          <w:sz w:val="28"/>
          <w:szCs w:val="28"/>
        </w:rPr>
        <w:t>大学生就业价值取向变化特点及引导研究</w:t>
      </w:r>
    </w:p>
    <w:p w:rsidR="001E7370" w:rsidRPr="001E7370" w:rsidRDefault="00812C05" w:rsidP="001E7370">
      <w:pPr>
        <w:spacing w:line="360" w:lineRule="auto"/>
        <w:jc w:val="left"/>
        <w:rPr>
          <w:sz w:val="28"/>
          <w:szCs w:val="28"/>
        </w:rPr>
      </w:pPr>
      <w:r>
        <w:rPr>
          <w:rFonts w:hint="eastAsia"/>
          <w:sz w:val="28"/>
          <w:szCs w:val="28"/>
        </w:rPr>
        <w:t>42</w:t>
      </w:r>
      <w:r w:rsidR="001E7370" w:rsidRPr="001E7370">
        <w:rPr>
          <w:rFonts w:hint="eastAsia"/>
          <w:sz w:val="28"/>
          <w:szCs w:val="28"/>
        </w:rPr>
        <w:t xml:space="preserve">. </w:t>
      </w:r>
      <w:r w:rsidR="001E7370" w:rsidRPr="001E7370">
        <w:rPr>
          <w:rFonts w:hint="eastAsia"/>
          <w:sz w:val="28"/>
          <w:szCs w:val="28"/>
        </w:rPr>
        <w:t>大学生常见的异常心理及应对案例的研究</w:t>
      </w:r>
    </w:p>
    <w:p w:rsidR="001E7370" w:rsidRPr="001E7370" w:rsidRDefault="001E7370" w:rsidP="001E7370">
      <w:pPr>
        <w:spacing w:line="360" w:lineRule="auto"/>
        <w:jc w:val="left"/>
        <w:rPr>
          <w:sz w:val="28"/>
          <w:szCs w:val="28"/>
        </w:rPr>
      </w:pPr>
      <w:r>
        <w:rPr>
          <w:sz w:val="28"/>
          <w:szCs w:val="28"/>
        </w:rPr>
        <w:t>4</w:t>
      </w:r>
      <w:r w:rsidR="00812C05">
        <w:rPr>
          <w:rFonts w:hint="eastAsia"/>
          <w:sz w:val="28"/>
          <w:szCs w:val="28"/>
        </w:rPr>
        <w:t>3</w:t>
      </w:r>
      <w:r w:rsidRPr="001E7370">
        <w:rPr>
          <w:rFonts w:hint="eastAsia"/>
          <w:sz w:val="28"/>
          <w:szCs w:val="28"/>
        </w:rPr>
        <w:t xml:space="preserve">. </w:t>
      </w:r>
      <w:r w:rsidRPr="001E7370">
        <w:rPr>
          <w:rFonts w:hint="eastAsia"/>
          <w:sz w:val="28"/>
          <w:szCs w:val="28"/>
        </w:rPr>
        <w:t>研究生心理健康教育方法与路径研究</w:t>
      </w:r>
    </w:p>
    <w:p w:rsidR="001E7370" w:rsidRPr="001E7370" w:rsidRDefault="001E7370" w:rsidP="001E7370">
      <w:pPr>
        <w:spacing w:line="360" w:lineRule="auto"/>
        <w:jc w:val="left"/>
        <w:rPr>
          <w:sz w:val="28"/>
          <w:szCs w:val="28"/>
        </w:rPr>
      </w:pPr>
      <w:r>
        <w:rPr>
          <w:sz w:val="28"/>
          <w:szCs w:val="28"/>
        </w:rPr>
        <w:t>4</w:t>
      </w:r>
      <w:r w:rsidR="00812C05">
        <w:rPr>
          <w:rFonts w:hint="eastAsia"/>
          <w:sz w:val="28"/>
          <w:szCs w:val="28"/>
        </w:rPr>
        <w:t>4</w:t>
      </w:r>
      <w:r w:rsidRPr="001E7370">
        <w:rPr>
          <w:rFonts w:hint="eastAsia"/>
          <w:sz w:val="28"/>
          <w:szCs w:val="28"/>
        </w:rPr>
        <w:t xml:space="preserve">. </w:t>
      </w:r>
      <w:r w:rsidRPr="001E7370">
        <w:rPr>
          <w:rFonts w:hint="eastAsia"/>
          <w:sz w:val="28"/>
          <w:szCs w:val="28"/>
        </w:rPr>
        <w:t>家庭经济困难学生认定方法研究</w:t>
      </w:r>
    </w:p>
    <w:p w:rsidR="001E7370" w:rsidRPr="001E7370" w:rsidRDefault="001E7370" w:rsidP="001E7370">
      <w:pPr>
        <w:spacing w:line="360" w:lineRule="auto"/>
        <w:jc w:val="left"/>
        <w:rPr>
          <w:sz w:val="28"/>
          <w:szCs w:val="28"/>
        </w:rPr>
      </w:pPr>
      <w:r>
        <w:rPr>
          <w:sz w:val="28"/>
          <w:szCs w:val="28"/>
        </w:rPr>
        <w:t>4</w:t>
      </w:r>
      <w:r w:rsidR="00812C05">
        <w:rPr>
          <w:rFonts w:hint="eastAsia"/>
          <w:sz w:val="28"/>
          <w:szCs w:val="28"/>
        </w:rPr>
        <w:t>5</w:t>
      </w:r>
      <w:r w:rsidRPr="001E7370">
        <w:rPr>
          <w:rFonts w:hint="eastAsia"/>
          <w:sz w:val="28"/>
          <w:szCs w:val="28"/>
        </w:rPr>
        <w:t xml:space="preserve">. </w:t>
      </w:r>
      <w:r w:rsidRPr="001E7370">
        <w:rPr>
          <w:rFonts w:hint="eastAsia"/>
          <w:sz w:val="28"/>
          <w:szCs w:val="28"/>
        </w:rPr>
        <w:t>勤工助学育人功能研究</w:t>
      </w:r>
    </w:p>
    <w:p w:rsidR="001E7370" w:rsidRPr="001E7370" w:rsidRDefault="001E7370" w:rsidP="001E7370">
      <w:pPr>
        <w:spacing w:line="360" w:lineRule="auto"/>
        <w:jc w:val="left"/>
        <w:rPr>
          <w:sz w:val="28"/>
          <w:szCs w:val="28"/>
        </w:rPr>
      </w:pPr>
      <w:r>
        <w:rPr>
          <w:sz w:val="28"/>
          <w:szCs w:val="28"/>
        </w:rPr>
        <w:t>4</w:t>
      </w:r>
      <w:r w:rsidR="00812C05">
        <w:rPr>
          <w:rFonts w:hint="eastAsia"/>
          <w:sz w:val="28"/>
          <w:szCs w:val="28"/>
        </w:rPr>
        <w:t>6</w:t>
      </w:r>
      <w:r w:rsidRPr="001E7370">
        <w:rPr>
          <w:rFonts w:hint="eastAsia"/>
          <w:sz w:val="28"/>
          <w:szCs w:val="28"/>
        </w:rPr>
        <w:t xml:space="preserve">. </w:t>
      </w:r>
      <w:r w:rsidRPr="001E7370">
        <w:rPr>
          <w:rFonts w:hint="eastAsia"/>
          <w:sz w:val="28"/>
          <w:szCs w:val="28"/>
        </w:rPr>
        <w:t>贫困生心理健康教育研究</w:t>
      </w:r>
    </w:p>
    <w:p w:rsidR="001E7370" w:rsidRPr="001E7370" w:rsidRDefault="001E7370" w:rsidP="001E7370">
      <w:pPr>
        <w:spacing w:line="360" w:lineRule="auto"/>
        <w:jc w:val="left"/>
        <w:rPr>
          <w:sz w:val="28"/>
          <w:szCs w:val="28"/>
        </w:rPr>
      </w:pPr>
      <w:r>
        <w:rPr>
          <w:sz w:val="28"/>
          <w:szCs w:val="28"/>
        </w:rPr>
        <w:t>4</w:t>
      </w:r>
      <w:r w:rsidR="00812C05">
        <w:rPr>
          <w:rFonts w:hint="eastAsia"/>
          <w:sz w:val="28"/>
          <w:szCs w:val="28"/>
        </w:rPr>
        <w:t>7</w:t>
      </w:r>
      <w:r w:rsidRPr="001E7370">
        <w:rPr>
          <w:rFonts w:hint="eastAsia"/>
          <w:sz w:val="28"/>
          <w:szCs w:val="28"/>
        </w:rPr>
        <w:t xml:space="preserve">. </w:t>
      </w:r>
      <w:r w:rsidRPr="001E7370">
        <w:rPr>
          <w:rFonts w:hint="eastAsia"/>
          <w:sz w:val="28"/>
          <w:szCs w:val="28"/>
        </w:rPr>
        <w:t>大学生资助与成才关系的追踪调查研究</w:t>
      </w:r>
    </w:p>
    <w:p w:rsidR="001E7370" w:rsidRPr="001E7370" w:rsidRDefault="001E7370" w:rsidP="001E7370">
      <w:pPr>
        <w:spacing w:line="360" w:lineRule="auto"/>
        <w:jc w:val="left"/>
        <w:rPr>
          <w:sz w:val="28"/>
          <w:szCs w:val="28"/>
        </w:rPr>
      </w:pPr>
      <w:r>
        <w:rPr>
          <w:sz w:val="28"/>
          <w:szCs w:val="28"/>
        </w:rPr>
        <w:t>4</w:t>
      </w:r>
      <w:r w:rsidR="00812C05">
        <w:rPr>
          <w:rFonts w:hint="eastAsia"/>
          <w:sz w:val="28"/>
          <w:szCs w:val="28"/>
        </w:rPr>
        <w:t>8</w:t>
      </w:r>
      <w:r w:rsidRPr="001E7370">
        <w:rPr>
          <w:rFonts w:hint="eastAsia"/>
          <w:sz w:val="28"/>
          <w:szCs w:val="28"/>
        </w:rPr>
        <w:t xml:space="preserve">. </w:t>
      </w:r>
      <w:r w:rsidRPr="001E7370">
        <w:rPr>
          <w:rFonts w:hint="eastAsia"/>
          <w:sz w:val="28"/>
          <w:szCs w:val="28"/>
        </w:rPr>
        <w:t>中国优秀传统文化融入大学生思想政治教育研究</w:t>
      </w:r>
    </w:p>
    <w:p w:rsidR="001E7370" w:rsidRPr="001E7370" w:rsidRDefault="001E7370" w:rsidP="001E7370">
      <w:pPr>
        <w:spacing w:line="360" w:lineRule="auto"/>
        <w:jc w:val="left"/>
        <w:rPr>
          <w:sz w:val="28"/>
          <w:szCs w:val="28"/>
        </w:rPr>
      </w:pPr>
      <w:r>
        <w:rPr>
          <w:sz w:val="28"/>
          <w:szCs w:val="28"/>
        </w:rPr>
        <w:t>4</w:t>
      </w:r>
      <w:r w:rsidR="00812C05">
        <w:rPr>
          <w:rFonts w:hint="eastAsia"/>
          <w:sz w:val="28"/>
          <w:szCs w:val="28"/>
        </w:rPr>
        <w:t>9</w:t>
      </w:r>
      <w:r w:rsidRPr="001E7370">
        <w:rPr>
          <w:rFonts w:hint="eastAsia"/>
          <w:sz w:val="28"/>
          <w:szCs w:val="28"/>
        </w:rPr>
        <w:t xml:space="preserve">. </w:t>
      </w:r>
      <w:r w:rsidRPr="001E7370">
        <w:rPr>
          <w:rFonts w:hint="eastAsia"/>
          <w:sz w:val="28"/>
          <w:szCs w:val="28"/>
        </w:rPr>
        <w:t>大学生文化素质教育的现状及其特点研究</w:t>
      </w:r>
    </w:p>
    <w:p w:rsidR="001E7370" w:rsidRPr="001E7370" w:rsidRDefault="00812C05" w:rsidP="001E7370">
      <w:pPr>
        <w:spacing w:line="360" w:lineRule="auto"/>
        <w:jc w:val="left"/>
        <w:rPr>
          <w:sz w:val="28"/>
          <w:szCs w:val="28"/>
        </w:rPr>
      </w:pPr>
      <w:r>
        <w:rPr>
          <w:rFonts w:hint="eastAsia"/>
          <w:sz w:val="28"/>
          <w:szCs w:val="28"/>
        </w:rPr>
        <w:t>50</w:t>
      </w:r>
      <w:r w:rsidR="001E7370" w:rsidRPr="001E7370">
        <w:rPr>
          <w:rFonts w:hint="eastAsia"/>
          <w:sz w:val="28"/>
          <w:szCs w:val="28"/>
        </w:rPr>
        <w:t xml:space="preserve">. </w:t>
      </w:r>
      <w:r w:rsidR="001E7370" w:rsidRPr="001E7370">
        <w:rPr>
          <w:rFonts w:hint="eastAsia"/>
          <w:sz w:val="28"/>
          <w:szCs w:val="28"/>
        </w:rPr>
        <w:t>大学生文化素质教育工作模式研究</w:t>
      </w:r>
    </w:p>
    <w:p w:rsidR="001E7370" w:rsidRPr="001E7370" w:rsidRDefault="00812C05" w:rsidP="001E7370">
      <w:pPr>
        <w:spacing w:line="360" w:lineRule="auto"/>
        <w:jc w:val="left"/>
        <w:rPr>
          <w:sz w:val="28"/>
          <w:szCs w:val="28"/>
        </w:rPr>
      </w:pPr>
      <w:r>
        <w:rPr>
          <w:rFonts w:hint="eastAsia"/>
          <w:sz w:val="28"/>
          <w:szCs w:val="28"/>
        </w:rPr>
        <w:t>51</w:t>
      </w:r>
      <w:r w:rsidR="001E7370" w:rsidRPr="001E7370">
        <w:rPr>
          <w:rFonts w:hint="eastAsia"/>
          <w:sz w:val="28"/>
          <w:szCs w:val="28"/>
        </w:rPr>
        <w:t xml:space="preserve">. </w:t>
      </w:r>
      <w:r w:rsidR="001E7370" w:rsidRPr="001E7370">
        <w:rPr>
          <w:rFonts w:hint="eastAsia"/>
          <w:sz w:val="28"/>
          <w:szCs w:val="28"/>
        </w:rPr>
        <w:t>高校自发性学生组织现状及管理工作研究</w:t>
      </w:r>
    </w:p>
    <w:p w:rsidR="001E7370" w:rsidRPr="001E7370" w:rsidRDefault="00812C05" w:rsidP="001E7370">
      <w:pPr>
        <w:spacing w:line="360" w:lineRule="auto"/>
        <w:jc w:val="left"/>
        <w:rPr>
          <w:sz w:val="28"/>
          <w:szCs w:val="28"/>
        </w:rPr>
      </w:pPr>
      <w:r>
        <w:rPr>
          <w:rFonts w:hint="eastAsia"/>
          <w:sz w:val="28"/>
          <w:szCs w:val="28"/>
        </w:rPr>
        <w:t>52</w:t>
      </w:r>
      <w:r w:rsidR="001E7370" w:rsidRPr="001E7370">
        <w:rPr>
          <w:rFonts w:hint="eastAsia"/>
          <w:sz w:val="28"/>
          <w:szCs w:val="28"/>
        </w:rPr>
        <w:t xml:space="preserve">. </w:t>
      </w:r>
      <w:r w:rsidR="00DC26E2">
        <w:rPr>
          <w:rFonts w:hint="eastAsia"/>
          <w:sz w:val="28"/>
          <w:szCs w:val="28"/>
        </w:rPr>
        <w:t>大学生创新创业工作机制研究</w:t>
      </w:r>
    </w:p>
    <w:p w:rsidR="001E7370" w:rsidRPr="001E7370" w:rsidRDefault="001E7370" w:rsidP="001E7370">
      <w:pPr>
        <w:spacing w:line="360" w:lineRule="auto"/>
        <w:jc w:val="left"/>
        <w:rPr>
          <w:sz w:val="28"/>
          <w:szCs w:val="28"/>
        </w:rPr>
      </w:pPr>
      <w:r>
        <w:rPr>
          <w:sz w:val="28"/>
          <w:szCs w:val="28"/>
        </w:rPr>
        <w:t>5</w:t>
      </w:r>
      <w:r w:rsidR="00812C05">
        <w:rPr>
          <w:rFonts w:hint="eastAsia"/>
          <w:sz w:val="28"/>
          <w:szCs w:val="28"/>
        </w:rPr>
        <w:t>3</w:t>
      </w:r>
      <w:r w:rsidRPr="001E7370">
        <w:rPr>
          <w:rFonts w:hint="eastAsia"/>
          <w:sz w:val="28"/>
          <w:szCs w:val="28"/>
        </w:rPr>
        <w:t xml:space="preserve">. </w:t>
      </w:r>
      <w:r w:rsidRPr="001E7370">
        <w:rPr>
          <w:rFonts w:hint="eastAsia"/>
          <w:sz w:val="28"/>
          <w:szCs w:val="28"/>
        </w:rPr>
        <w:t>高校校园安全技防建设研究</w:t>
      </w:r>
    </w:p>
    <w:p w:rsidR="001E7370" w:rsidRPr="001E7370" w:rsidRDefault="001E7370" w:rsidP="001E7370">
      <w:pPr>
        <w:spacing w:line="360" w:lineRule="auto"/>
        <w:jc w:val="left"/>
        <w:rPr>
          <w:sz w:val="28"/>
          <w:szCs w:val="28"/>
        </w:rPr>
      </w:pPr>
      <w:r>
        <w:rPr>
          <w:sz w:val="28"/>
          <w:szCs w:val="28"/>
        </w:rPr>
        <w:t>5</w:t>
      </w:r>
      <w:r w:rsidR="00812C05">
        <w:rPr>
          <w:rFonts w:hint="eastAsia"/>
          <w:sz w:val="28"/>
          <w:szCs w:val="28"/>
        </w:rPr>
        <w:t>4</w:t>
      </w:r>
      <w:r w:rsidRPr="001E7370">
        <w:rPr>
          <w:rFonts w:hint="eastAsia"/>
          <w:sz w:val="28"/>
          <w:szCs w:val="28"/>
        </w:rPr>
        <w:t xml:space="preserve">. </w:t>
      </w:r>
      <w:r w:rsidRPr="001E7370">
        <w:rPr>
          <w:rFonts w:hint="eastAsia"/>
          <w:sz w:val="28"/>
          <w:szCs w:val="28"/>
        </w:rPr>
        <w:t>高等教育国际化背景下高校安全稳定工作研究</w:t>
      </w:r>
    </w:p>
    <w:p w:rsidR="001E7370" w:rsidRPr="001E7370" w:rsidRDefault="001E7370" w:rsidP="001E7370">
      <w:pPr>
        <w:spacing w:line="360" w:lineRule="auto"/>
        <w:jc w:val="left"/>
        <w:rPr>
          <w:sz w:val="28"/>
          <w:szCs w:val="28"/>
        </w:rPr>
      </w:pPr>
      <w:r>
        <w:rPr>
          <w:sz w:val="28"/>
          <w:szCs w:val="28"/>
        </w:rPr>
        <w:t>5</w:t>
      </w:r>
      <w:r w:rsidR="00812C05">
        <w:rPr>
          <w:rFonts w:hint="eastAsia"/>
          <w:sz w:val="28"/>
          <w:szCs w:val="28"/>
        </w:rPr>
        <w:t>5</w:t>
      </w:r>
      <w:r w:rsidRPr="001E7370">
        <w:rPr>
          <w:rFonts w:hint="eastAsia"/>
          <w:sz w:val="28"/>
          <w:szCs w:val="28"/>
        </w:rPr>
        <w:t xml:space="preserve">. </w:t>
      </w:r>
      <w:r w:rsidRPr="001E7370">
        <w:rPr>
          <w:rFonts w:hint="eastAsia"/>
          <w:sz w:val="28"/>
          <w:szCs w:val="28"/>
        </w:rPr>
        <w:t>高校网络文化成果培育机制研究</w:t>
      </w:r>
    </w:p>
    <w:p w:rsidR="001E7370" w:rsidRPr="001E7370" w:rsidRDefault="001E7370" w:rsidP="001E7370">
      <w:pPr>
        <w:spacing w:line="360" w:lineRule="auto"/>
        <w:jc w:val="left"/>
        <w:rPr>
          <w:sz w:val="28"/>
          <w:szCs w:val="28"/>
        </w:rPr>
      </w:pPr>
      <w:r>
        <w:rPr>
          <w:sz w:val="28"/>
          <w:szCs w:val="28"/>
        </w:rPr>
        <w:t>5</w:t>
      </w:r>
      <w:r w:rsidR="00812C05">
        <w:rPr>
          <w:rFonts w:hint="eastAsia"/>
          <w:sz w:val="28"/>
          <w:szCs w:val="28"/>
        </w:rPr>
        <w:t>6</w:t>
      </w:r>
      <w:r w:rsidRPr="001E7370">
        <w:rPr>
          <w:rFonts w:hint="eastAsia"/>
          <w:sz w:val="28"/>
          <w:szCs w:val="28"/>
        </w:rPr>
        <w:t xml:space="preserve">. </w:t>
      </w:r>
      <w:r w:rsidRPr="001E7370">
        <w:rPr>
          <w:rFonts w:hint="eastAsia"/>
          <w:sz w:val="28"/>
          <w:szCs w:val="28"/>
        </w:rPr>
        <w:t>依托移动互联网创新大学生思想教育研究</w:t>
      </w:r>
    </w:p>
    <w:p w:rsidR="001E7370" w:rsidRPr="001E7370" w:rsidRDefault="001E7370" w:rsidP="001E7370">
      <w:pPr>
        <w:spacing w:line="360" w:lineRule="auto"/>
        <w:jc w:val="left"/>
        <w:rPr>
          <w:sz w:val="28"/>
          <w:szCs w:val="28"/>
        </w:rPr>
      </w:pPr>
      <w:r>
        <w:rPr>
          <w:sz w:val="28"/>
          <w:szCs w:val="28"/>
        </w:rPr>
        <w:t>5</w:t>
      </w:r>
      <w:r w:rsidR="00812C05">
        <w:rPr>
          <w:rFonts w:hint="eastAsia"/>
          <w:sz w:val="28"/>
          <w:szCs w:val="28"/>
        </w:rPr>
        <w:t>7</w:t>
      </w:r>
      <w:r w:rsidRPr="001E7370">
        <w:rPr>
          <w:rFonts w:hint="eastAsia"/>
          <w:sz w:val="28"/>
          <w:szCs w:val="28"/>
        </w:rPr>
        <w:t xml:space="preserve">. </w:t>
      </w:r>
      <w:r w:rsidRPr="001E7370">
        <w:rPr>
          <w:rFonts w:hint="eastAsia"/>
          <w:sz w:val="28"/>
          <w:szCs w:val="28"/>
        </w:rPr>
        <w:t>大学生在新型社交媒体上的行为习惯及引导策略研究</w:t>
      </w:r>
    </w:p>
    <w:p w:rsidR="001E7370" w:rsidRPr="001E7370" w:rsidRDefault="001E7370" w:rsidP="001E7370">
      <w:pPr>
        <w:spacing w:line="360" w:lineRule="auto"/>
        <w:jc w:val="left"/>
        <w:rPr>
          <w:sz w:val="28"/>
          <w:szCs w:val="28"/>
        </w:rPr>
      </w:pPr>
      <w:r>
        <w:rPr>
          <w:sz w:val="28"/>
          <w:szCs w:val="28"/>
        </w:rPr>
        <w:t>5</w:t>
      </w:r>
      <w:r w:rsidR="00812C05">
        <w:rPr>
          <w:rFonts w:hint="eastAsia"/>
          <w:sz w:val="28"/>
          <w:szCs w:val="28"/>
        </w:rPr>
        <w:t>8</w:t>
      </w:r>
      <w:r w:rsidRPr="001E7370">
        <w:rPr>
          <w:rFonts w:hint="eastAsia"/>
          <w:sz w:val="28"/>
          <w:szCs w:val="28"/>
        </w:rPr>
        <w:t xml:space="preserve">. </w:t>
      </w:r>
      <w:r w:rsidRPr="001E7370">
        <w:rPr>
          <w:rFonts w:hint="eastAsia"/>
          <w:sz w:val="28"/>
          <w:szCs w:val="28"/>
        </w:rPr>
        <w:t>法治思维和方式在高校网络建设管理中的运用研究</w:t>
      </w:r>
    </w:p>
    <w:p w:rsidR="001E7370" w:rsidRPr="001E7370" w:rsidRDefault="001E7370" w:rsidP="001E7370">
      <w:pPr>
        <w:spacing w:line="360" w:lineRule="auto"/>
        <w:jc w:val="left"/>
        <w:rPr>
          <w:sz w:val="28"/>
          <w:szCs w:val="28"/>
        </w:rPr>
      </w:pPr>
      <w:r>
        <w:rPr>
          <w:sz w:val="28"/>
          <w:szCs w:val="28"/>
        </w:rPr>
        <w:t>5</w:t>
      </w:r>
      <w:r w:rsidR="00812C05">
        <w:rPr>
          <w:rFonts w:hint="eastAsia"/>
          <w:sz w:val="28"/>
          <w:szCs w:val="28"/>
        </w:rPr>
        <w:t>9</w:t>
      </w:r>
      <w:r w:rsidRPr="001E7370">
        <w:rPr>
          <w:rFonts w:hint="eastAsia"/>
          <w:sz w:val="28"/>
          <w:szCs w:val="28"/>
        </w:rPr>
        <w:t xml:space="preserve">. </w:t>
      </w:r>
      <w:r w:rsidRPr="001E7370">
        <w:rPr>
          <w:rFonts w:hint="eastAsia"/>
          <w:sz w:val="28"/>
          <w:szCs w:val="28"/>
        </w:rPr>
        <w:t>高校校园网络舆论的形成与引导研究</w:t>
      </w:r>
    </w:p>
    <w:p w:rsidR="001E7370" w:rsidRPr="001E7370" w:rsidRDefault="00812C05" w:rsidP="001E7370">
      <w:pPr>
        <w:spacing w:line="360" w:lineRule="auto"/>
        <w:jc w:val="left"/>
        <w:rPr>
          <w:sz w:val="28"/>
          <w:szCs w:val="28"/>
        </w:rPr>
      </w:pPr>
      <w:r>
        <w:rPr>
          <w:rFonts w:hint="eastAsia"/>
          <w:sz w:val="28"/>
          <w:szCs w:val="28"/>
        </w:rPr>
        <w:t>60</w:t>
      </w:r>
      <w:r w:rsidR="001E7370" w:rsidRPr="001E7370">
        <w:rPr>
          <w:rFonts w:hint="eastAsia"/>
          <w:sz w:val="28"/>
          <w:szCs w:val="28"/>
        </w:rPr>
        <w:t xml:space="preserve">. </w:t>
      </w:r>
      <w:r w:rsidR="001E7370" w:rsidRPr="001E7370">
        <w:rPr>
          <w:rFonts w:hint="eastAsia"/>
          <w:sz w:val="28"/>
          <w:szCs w:val="28"/>
        </w:rPr>
        <w:t>突发网络公共事件应对策略研究</w:t>
      </w:r>
    </w:p>
    <w:p w:rsidR="001E7370" w:rsidRPr="001E7370" w:rsidRDefault="00812C05" w:rsidP="001E7370">
      <w:pPr>
        <w:spacing w:line="360" w:lineRule="auto"/>
        <w:jc w:val="left"/>
        <w:rPr>
          <w:sz w:val="28"/>
          <w:szCs w:val="28"/>
        </w:rPr>
      </w:pPr>
      <w:r>
        <w:rPr>
          <w:rFonts w:hint="eastAsia"/>
          <w:sz w:val="28"/>
          <w:szCs w:val="28"/>
        </w:rPr>
        <w:t>61</w:t>
      </w:r>
      <w:r w:rsidR="001E7370" w:rsidRPr="001E7370">
        <w:rPr>
          <w:rFonts w:hint="eastAsia"/>
          <w:sz w:val="28"/>
          <w:szCs w:val="28"/>
        </w:rPr>
        <w:t xml:space="preserve">. </w:t>
      </w:r>
      <w:r w:rsidR="001E7370" w:rsidRPr="001E7370">
        <w:rPr>
          <w:rFonts w:hint="eastAsia"/>
          <w:sz w:val="28"/>
          <w:szCs w:val="28"/>
        </w:rPr>
        <w:t>高校辅导员职业认同度研究</w:t>
      </w:r>
    </w:p>
    <w:p w:rsidR="001E7370" w:rsidRPr="001E7370" w:rsidRDefault="00812C05" w:rsidP="001E7370">
      <w:pPr>
        <w:spacing w:line="360" w:lineRule="auto"/>
        <w:jc w:val="left"/>
        <w:rPr>
          <w:sz w:val="28"/>
          <w:szCs w:val="28"/>
        </w:rPr>
      </w:pPr>
      <w:r>
        <w:rPr>
          <w:rFonts w:hint="eastAsia"/>
          <w:sz w:val="28"/>
          <w:szCs w:val="28"/>
        </w:rPr>
        <w:lastRenderedPageBreak/>
        <w:t>62</w:t>
      </w:r>
      <w:r w:rsidR="001E7370" w:rsidRPr="001E7370">
        <w:rPr>
          <w:rFonts w:hint="eastAsia"/>
          <w:sz w:val="28"/>
          <w:szCs w:val="28"/>
        </w:rPr>
        <w:t xml:space="preserve">. </w:t>
      </w:r>
      <w:r w:rsidR="001E7370" w:rsidRPr="001E7370">
        <w:rPr>
          <w:rFonts w:hint="eastAsia"/>
          <w:sz w:val="28"/>
          <w:szCs w:val="28"/>
        </w:rPr>
        <w:t>高校辅导员准入、培养、考核、发展机制研究</w:t>
      </w:r>
    </w:p>
    <w:p w:rsidR="001E7370" w:rsidRPr="001E7370" w:rsidRDefault="001E7370" w:rsidP="001E7370">
      <w:pPr>
        <w:spacing w:line="360" w:lineRule="auto"/>
        <w:jc w:val="left"/>
        <w:rPr>
          <w:sz w:val="28"/>
          <w:szCs w:val="28"/>
        </w:rPr>
      </w:pPr>
      <w:r>
        <w:rPr>
          <w:sz w:val="28"/>
          <w:szCs w:val="28"/>
        </w:rPr>
        <w:t>6</w:t>
      </w:r>
      <w:r w:rsidR="00812C05">
        <w:rPr>
          <w:rFonts w:hint="eastAsia"/>
          <w:sz w:val="28"/>
          <w:szCs w:val="28"/>
        </w:rPr>
        <w:t>3</w:t>
      </w:r>
      <w:r w:rsidRPr="001E7370">
        <w:rPr>
          <w:rFonts w:hint="eastAsia"/>
          <w:sz w:val="28"/>
          <w:szCs w:val="28"/>
        </w:rPr>
        <w:t xml:space="preserve">. </w:t>
      </w:r>
      <w:r w:rsidRPr="001E7370">
        <w:rPr>
          <w:rFonts w:hint="eastAsia"/>
          <w:sz w:val="28"/>
          <w:szCs w:val="28"/>
        </w:rPr>
        <w:t>辅导员培训内容与培训模式创新研究</w:t>
      </w:r>
    </w:p>
    <w:p w:rsidR="001E7370" w:rsidRPr="001E7370" w:rsidRDefault="001E7370" w:rsidP="001E7370">
      <w:pPr>
        <w:spacing w:line="360" w:lineRule="auto"/>
        <w:jc w:val="left"/>
        <w:rPr>
          <w:sz w:val="28"/>
          <w:szCs w:val="28"/>
        </w:rPr>
      </w:pPr>
      <w:r>
        <w:rPr>
          <w:sz w:val="28"/>
          <w:szCs w:val="28"/>
        </w:rPr>
        <w:t>6</w:t>
      </w:r>
      <w:r w:rsidR="00812C05">
        <w:rPr>
          <w:rFonts w:hint="eastAsia"/>
          <w:sz w:val="28"/>
          <w:szCs w:val="28"/>
        </w:rPr>
        <w:t>4</w:t>
      </w:r>
      <w:r w:rsidRPr="001E7370">
        <w:rPr>
          <w:rFonts w:hint="eastAsia"/>
          <w:sz w:val="28"/>
          <w:szCs w:val="28"/>
        </w:rPr>
        <w:t xml:space="preserve">. </w:t>
      </w:r>
      <w:r w:rsidRPr="001E7370">
        <w:rPr>
          <w:rFonts w:hint="eastAsia"/>
          <w:sz w:val="28"/>
          <w:szCs w:val="28"/>
        </w:rPr>
        <w:t>高校辅导员培训核心课程体系建设研究</w:t>
      </w:r>
    </w:p>
    <w:p w:rsidR="001E7370" w:rsidRPr="001E7370" w:rsidRDefault="001E7370" w:rsidP="001E7370">
      <w:pPr>
        <w:spacing w:line="360" w:lineRule="auto"/>
        <w:jc w:val="left"/>
        <w:rPr>
          <w:sz w:val="28"/>
          <w:szCs w:val="28"/>
        </w:rPr>
      </w:pPr>
      <w:r>
        <w:rPr>
          <w:sz w:val="28"/>
          <w:szCs w:val="28"/>
        </w:rPr>
        <w:t>6</w:t>
      </w:r>
      <w:r w:rsidR="00812C05">
        <w:rPr>
          <w:rFonts w:hint="eastAsia"/>
          <w:sz w:val="28"/>
          <w:szCs w:val="28"/>
        </w:rPr>
        <w:t>5</w:t>
      </w:r>
      <w:r w:rsidRPr="001E7370">
        <w:rPr>
          <w:rFonts w:hint="eastAsia"/>
          <w:sz w:val="28"/>
          <w:szCs w:val="28"/>
        </w:rPr>
        <w:t xml:space="preserve">. </w:t>
      </w:r>
      <w:r w:rsidRPr="001E7370">
        <w:rPr>
          <w:rFonts w:hint="eastAsia"/>
          <w:sz w:val="28"/>
          <w:szCs w:val="28"/>
        </w:rPr>
        <w:t>高校辅导员职业能力提升路径与方法研究</w:t>
      </w:r>
    </w:p>
    <w:p w:rsidR="001E7370" w:rsidRPr="001E7370" w:rsidRDefault="001E7370" w:rsidP="001E7370">
      <w:pPr>
        <w:spacing w:line="360" w:lineRule="auto"/>
        <w:jc w:val="left"/>
        <w:rPr>
          <w:sz w:val="28"/>
          <w:szCs w:val="28"/>
        </w:rPr>
      </w:pPr>
      <w:r>
        <w:rPr>
          <w:sz w:val="28"/>
          <w:szCs w:val="28"/>
        </w:rPr>
        <w:t>6</w:t>
      </w:r>
      <w:r w:rsidR="00812C05">
        <w:rPr>
          <w:rFonts w:hint="eastAsia"/>
          <w:sz w:val="28"/>
          <w:szCs w:val="28"/>
        </w:rPr>
        <w:t>6</w:t>
      </w:r>
      <w:r w:rsidRPr="001E7370">
        <w:rPr>
          <w:rFonts w:hint="eastAsia"/>
          <w:sz w:val="28"/>
          <w:szCs w:val="28"/>
        </w:rPr>
        <w:t xml:space="preserve">. </w:t>
      </w:r>
      <w:r w:rsidRPr="001E7370">
        <w:rPr>
          <w:rFonts w:hint="eastAsia"/>
          <w:sz w:val="28"/>
          <w:szCs w:val="28"/>
        </w:rPr>
        <w:t>辅导员工作质量考核评价体系研究</w:t>
      </w:r>
    </w:p>
    <w:p w:rsidR="001E7370" w:rsidRPr="001E7370" w:rsidRDefault="001E7370" w:rsidP="001E7370">
      <w:pPr>
        <w:spacing w:line="360" w:lineRule="auto"/>
        <w:jc w:val="left"/>
        <w:rPr>
          <w:sz w:val="28"/>
          <w:szCs w:val="28"/>
        </w:rPr>
      </w:pPr>
      <w:r>
        <w:rPr>
          <w:sz w:val="28"/>
          <w:szCs w:val="28"/>
        </w:rPr>
        <w:t>6</w:t>
      </w:r>
      <w:r w:rsidR="00812C05">
        <w:rPr>
          <w:rFonts w:hint="eastAsia"/>
          <w:sz w:val="28"/>
          <w:szCs w:val="28"/>
        </w:rPr>
        <w:t>7</w:t>
      </w:r>
      <w:r w:rsidRPr="001E7370">
        <w:rPr>
          <w:rFonts w:hint="eastAsia"/>
          <w:sz w:val="28"/>
          <w:szCs w:val="28"/>
        </w:rPr>
        <w:t xml:space="preserve">. </w:t>
      </w:r>
      <w:r w:rsidRPr="001E7370">
        <w:rPr>
          <w:rFonts w:hint="eastAsia"/>
          <w:sz w:val="28"/>
          <w:szCs w:val="28"/>
        </w:rPr>
        <w:t>辅导员团队文化建设研究</w:t>
      </w:r>
    </w:p>
    <w:p w:rsidR="001E7370" w:rsidRPr="001E7370" w:rsidRDefault="001E7370" w:rsidP="001E7370">
      <w:pPr>
        <w:spacing w:line="360" w:lineRule="auto"/>
        <w:jc w:val="left"/>
        <w:rPr>
          <w:sz w:val="28"/>
          <w:szCs w:val="28"/>
        </w:rPr>
      </w:pPr>
      <w:r>
        <w:rPr>
          <w:sz w:val="28"/>
          <w:szCs w:val="28"/>
        </w:rPr>
        <w:t>6</w:t>
      </w:r>
      <w:r w:rsidR="00812C05">
        <w:rPr>
          <w:rFonts w:hint="eastAsia"/>
          <w:sz w:val="28"/>
          <w:szCs w:val="28"/>
        </w:rPr>
        <w:t>8</w:t>
      </w:r>
      <w:bookmarkStart w:id="0" w:name="_GoBack"/>
      <w:bookmarkEnd w:id="0"/>
      <w:r w:rsidRPr="001E7370">
        <w:rPr>
          <w:rFonts w:hint="eastAsia"/>
          <w:sz w:val="28"/>
          <w:szCs w:val="28"/>
        </w:rPr>
        <w:t xml:space="preserve">. </w:t>
      </w:r>
      <w:r w:rsidRPr="001E7370">
        <w:rPr>
          <w:rFonts w:hint="eastAsia"/>
          <w:sz w:val="28"/>
          <w:szCs w:val="28"/>
        </w:rPr>
        <w:t>辅导员专家化的成长动机与辅助条件研究</w:t>
      </w:r>
    </w:p>
    <w:p w:rsidR="001E7370" w:rsidRPr="001E7370" w:rsidRDefault="001E7370" w:rsidP="001E7370">
      <w:pPr>
        <w:spacing w:line="360" w:lineRule="auto"/>
        <w:jc w:val="left"/>
        <w:rPr>
          <w:sz w:val="28"/>
          <w:szCs w:val="28"/>
        </w:rPr>
      </w:pPr>
    </w:p>
    <w:p w:rsidR="001E7370" w:rsidRPr="001E7370" w:rsidRDefault="001E7370" w:rsidP="001E7370">
      <w:pPr>
        <w:spacing w:line="360" w:lineRule="auto"/>
        <w:jc w:val="left"/>
        <w:rPr>
          <w:b/>
          <w:sz w:val="28"/>
          <w:szCs w:val="28"/>
        </w:rPr>
      </w:pPr>
      <w:r w:rsidRPr="001E7370">
        <w:rPr>
          <w:rFonts w:hint="eastAsia"/>
          <w:b/>
          <w:sz w:val="28"/>
          <w:szCs w:val="28"/>
        </w:rPr>
        <w:t>注：课题申报人可根据本课题指南申报课题，也可根据工作实际自行拟订课题研究方向。</w:t>
      </w:r>
    </w:p>
    <w:sectPr w:rsidR="001E7370" w:rsidRPr="001E7370" w:rsidSect="00B77E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4B" w:rsidRDefault="00F5104B" w:rsidP="009E6834">
      <w:r>
        <w:separator/>
      </w:r>
    </w:p>
  </w:endnote>
  <w:endnote w:type="continuationSeparator" w:id="0">
    <w:p w:rsidR="00F5104B" w:rsidRDefault="00F5104B" w:rsidP="009E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4B" w:rsidRDefault="00F5104B" w:rsidP="009E6834">
      <w:r>
        <w:separator/>
      </w:r>
    </w:p>
  </w:footnote>
  <w:footnote w:type="continuationSeparator" w:id="0">
    <w:p w:rsidR="00F5104B" w:rsidRDefault="00F5104B" w:rsidP="009E6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95DAD"/>
    <w:multiLevelType w:val="hybridMultilevel"/>
    <w:tmpl w:val="D9F64B26"/>
    <w:lvl w:ilvl="0" w:tplc="D5C6C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7370"/>
    <w:rsid w:val="000739D1"/>
    <w:rsid w:val="00172A64"/>
    <w:rsid w:val="001E7370"/>
    <w:rsid w:val="002434C3"/>
    <w:rsid w:val="002A092E"/>
    <w:rsid w:val="003E7415"/>
    <w:rsid w:val="003F3439"/>
    <w:rsid w:val="00440C7A"/>
    <w:rsid w:val="006465D9"/>
    <w:rsid w:val="007318A8"/>
    <w:rsid w:val="00812C05"/>
    <w:rsid w:val="009E6834"/>
    <w:rsid w:val="00A77FF1"/>
    <w:rsid w:val="00B77E01"/>
    <w:rsid w:val="00BB3499"/>
    <w:rsid w:val="00C05A29"/>
    <w:rsid w:val="00C15FCB"/>
    <w:rsid w:val="00DC26E2"/>
    <w:rsid w:val="00F510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8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834"/>
    <w:rPr>
      <w:sz w:val="18"/>
      <w:szCs w:val="18"/>
    </w:rPr>
  </w:style>
  <w:style w:type="paragraph" w:styleId="a4">
    <w:name w:val="footer"/>
    <w:basedOn w:val="a"/>
    <w:link w:val="Char0"/>
    <w:uiPriority w:val="99"/>
    <w:unhideWhenUsed/>
    <w:rsid w:val="009E6834"/>
    <w:pPr>
      <w:tabs>
        <w:tab w:val="center" w:pos="4153"/>
        <w:tab w:val="right" w:pos="8306"/>
      </w:tabs>
      <w:snapToGrid w:val="0"/>
      <w:jc w:val="left"/>
    </w:pPr>
    <w:rPr>
      <w:sz w:val="18"/>
      <w:szCs w:val="18"/>
    </w:rPr>
  </w:style>
  <w:style w:type="character" w:customStyle="1" w:styleId="Char0">
    <w:name w:val="页脚 Char"/>
    <w:basedOn w:val="a0"/>
    <w:link w:val="a4"/>
    <w:uiPriority w:val="99"/>
    <w:rsid w:val="009E6834"/>
    <w:rPr>
      <w:sz w:val="18"/>
      <w:szCs w:val="18"/>
    </w:rPr>
  </w:style>
  <w:style w:type="paragraph" w:styleId="a5">
    <w:name w:val="Balloon Text"/>
    <w:basedOn w:val="a"/>
    <w:link w:val="Char1"/>
    <w:uiPriority w:val="99"/>
    <w:semiHidden/>
    <w:unhideWhenUsed/>
    <w:rsid w:val="002A092E"/>
    <w:rPr>
      <w:sz w:val="18"/>
      <w:szCs w:val="18"/>
    </w:rPr>
  </w:style>
  <w:style w:type="character" w:customStyle="1" w:styleId="Char1">
    <w:name w:val="批注框文本 Char"/>
    <w:basedOn w:val="a0"/>
    <w:link w:val="a5"/>
    <w:uiPriority w:val="99"/>
    <w:semiHidden/>
    <w:rsid w:val="002A092E"/>
    <w:rPr>
      <w:sz w:val="18"/>
      <w:szCs w:val="18"/>
    </w:rPr>
  </w:style>
  <w:style w:type="paragraph" w:styleId="a6">
    <w:name w:val="List Paragraph"/>
    <w:basedOn w:val="a"/>
    <w:uiPriority w:val="34"/>
    <w:qFormat/>
    <w:rsid w:val="002A092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微软中国</cp:lastModifiedBy>
  <cp:revision>11</cp:revision>
  <dcterms:created xsi:type="dcterms:W3CDTF">2015-07-15T01:54:00Z</dcterms:created>
  <dcterms:modified xsi:type="dcterms:W3CDTF">2017-11-20T10:42:00Z</dcterms:modified>
</cp:coreProperties>
</file>