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0BA" w:rsidRDefault="006605EE">
      <w:pPr>
        <w:jc w:val="center"/>
        <w:rPr>
          <w:rFonts w:ascii="宋体" w:eastAsia="宋体" w:hAnsi="宋体"/>
          <w:b/>
          <w:sz w:val="32"/>
          <w:szCs w:val="32"/>
        </w:rPr>
      </w:pPr>
      <w:r>
        <w:rPr>
          <w:rFonts w:ascii="宋体" w:eastAsia="宋体" w:hAnsi="宋体" w:hint="eastAsia"/>
          <w:b/>
          <w:sz w:val="32"/>
          <w:szCs w:val="32"/>
        </w:rPr>
        <w:t>关于申报2017年共青团工作专题研究项目的通知</w:t>
      </w:r>
    </w:p>
    <w:p w:rsidR="000440BA" w:rsidRDefault="006605EE">
      <w:pPr>
        <w:spacing w:beforeLines="50" w:before="156"/>
        <w:rPr>
          <w:rFonts w:ascii="Times New Roman" w:eastAsia="仿宋" w:hAnsi="Times New Roman"/>
          <w:color w:val="000000"/>
          <w:sz w:val="28"/>
          <w:szCs w:val="28"/>
        </w:rPr>
      </w:pPr>
      <w:r>
        <w:rPr>
          <w:rFonts w:ascii="Times New Roman" w:eastAsia="仿宋" w:hAnsi="Times New Roman"/>
          <w:color w:val="000000"/>
          <w:sz w:val="28"/>
          <w:szCs w:val="28"/>
        </w:rPr>
        <w:t>校内各单位：</w:t>
      </w:r>
    </w:p>
    <w:p w:rsidR="000440BA" w:rsidRDefault="006605EE">
      <w:pPr>
        <w:spacing w:after="88"/>
        <w:ind w:firstLine="480"/>
        <w:rPr>
          <w:rFonts w:ascii="Times New Roman" w:eastAsia="仿宋" w:hAnsi="Times New Roman"/>
          <w:color w:val="000000"/>
          <w:sz w:val="28"/>
          <w:szCs w:val="28"/>
        </w:rPr>
      </w:pPr>
      <w:r>
        <w:rPr>
          <w:rFonts w:ascii="Times New Roman" w:eastAsia="仿宋" w:hAnsi="Times New Roman"/>
          <w:color w:val="000000"/>
          <w:sz w:val="28"/>
          <w:szCs w:val="28"/>
        </w:rPr>
        <w:t>为</w:t>
      </w:r>
      <w:r>
        <w:rPr>
          <w:rFonts w:ascii="Times New Roman" w:eastAsia="仿宋" w:hAnsi="Times New Roman" w:hint="eastAsia"/>
          <w:color w:val="000000"/>
          <w:sz w:val="28"/>
          <w:szCs w:val="28"/>
        </w:rPr>
        <w:t>深入贯彻中央党的群团工作会议精神和全国高校思想政治工作会议精神，</w:t>
      </w:r>
      <w:r>
        <w:rPr>
          <w:rFonts w:ascii="仿宋" w:eastAsia="仿宋" w:hAnsi="仿宋" w:hint="eastAsia"/>
          <w:sz w:val="28"/>
          <w:szCs w:val="28"/>
        </w:rPr>
        <w:t>学习贯彻习近平总书记系列重要讲话特别是关于青年和共青团工作的重要指示精神，</w:t>
      </w:r>
      <w:r>
        <w:rPr>
          <w:rFonts w:ascii="Times New Roman" w:eastAsia="仿宋" w:hAnsi="Times New Roman" w:hint="eastAsia"/>
          <w:color w:val="000000"/>
          <w:sz w:val="28"/>
          <w:szCs w:val="28"/>
        </w:rPr>
        <w:t>落实</w:t>
      </w:r>
      <w:r>
        <w:rPr>
          <w:rFonts w:ascii="仿宋" w:eastAsia="仿宋" w:hAnsi="仿宋" w:hint="eastAsia"/>
          <w:sz w:val="28"/>
          <w:szCs w:val="28"/>
        </w:rPr>
        <w:t>《中共中央关于加强和改进党的群团工作的意见》、《高校共青团改革实施方案》要求，切实加强和改进我校共青团各项工作和建设</w:t>
      </w:r>
      <w:r>
        <w:rPr>
          <w:rFonts w:ascii="Times New Roman" w:eastAsia="仿宋" w:hAnsi="Times New Roman" w:hint="eastAsia"/>
          <w:color w:val="000000"/>
          <w:sz w:val="28"/>
          <w:szCs w:val="28"/>
        </w:rPr>
        <w:t>，</w:t>
      </w:r>
      <w:r>
        <w:rPr>
          <w:rFonts w:ascii="Times New Roman" w:eastAsia="仿宋" w:hAnsi="Times New Roman"/>
          <w:color w:val="000000"/>
          <w:sz w:val="28"/>
          <w:szCs w:val="28"/>
        </w:rPr>
        <w:t>经研究决定启动四川大学</w:t>
      </w:r>
      <w:r>
        <w:rPr>
          <w:rFonts w:ascii="Times New Roman" w:eastAsia="仿宋" w:hAnsi="Times New Roman" w:hint="eastAsia"/>
          <w:color w:val="000000"/>
          <w:sz w:val="28"/>
          <w:szCs w:val="28"/>
        </w:rPr>
        <w:t>2017</w:t>
      </w:r>
      <w:r>
        <w:rPr>
          <w:rFonts w:ascii="Times New Roman" w:eastAsia="仿宋" w:hAnsi="Times New Roman" w:hint="eastAsia"/>
          <w:color w:val="000000"/>
          <w:sz w:val="28"/>
          <w:szCs w:val="28"/>
        </w:rPr>
        <w:t>年共青团工作</w:t>
      </w:r>
      <w:r>
        <w:rPr>
          <w:rFonts w:ascii="Times New Roman" w:eastAsia="仿宋" w:hAnsi="Times New Roman"/>
          <w:color w:val="000000"/>
          <w:sz w:val="28"/>
          <w:szCs w:val="28"/>
        </w:rPr>
        <w:t>专题研究项目申报。现将有关事宜通知如下。</w:t>
      </w:r>
    </w:p>
    <w:p w:rsidR="000440BA" w:rsidRDefault="006605EE">
      <w:pPr>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w:t>
      </w:r>
      <w:r>
        <w:rPr>
          <w:rFonts w:ascii="Times New Roman" w:eastAsia="仿宋_GB2312" w:hAnsi="Times New Roman"/>
          <w:bCs/>
          <w:color w:val="000000"/>
          <w:sz w:val="28"/>
          <w:szCs w:val="28"/>
        </w:rPr>
        <w:t>、申报</w:t>
      </w:r>
      <w:r>
        <w:rPr>
          <w:rFonts w:ascii="Times New Roman" w:eastAsia="仿宋_GB2312" w:hAnsi="Times New Roman" w:hint="eastAsia"/>
          <w:bCs/>
          <w:color w:val="000000"/>
          <w:sz w:val="28"/>
          <w:szCs w:val="28"/>
        </w:rPr>
        <w:t>要求</w:t>
      </w:r>
    </w:p>
    <w:p w:rsidR="000440BA" w:rsidRDefault="006605EE">
      <w:pPr>
        <w:ind w:firstLineChars="200" w:firstLine="560"/>
        <w:rPr>
          <w:rFonts w:ascii="Times New Roman" w:eastAsia="仿宋" w:hAnsi="Times New Roman"/>
          <w:color w:val="000000"/>
          <w:sz w:val="28"/>
          <w:szCs w:val="28"/>
        </w:rPr>
      </w:pPr>
      <w:r>
        <w:rPr>
          <w:rFonts w:ascii="Times New Roman" w:eastAsia="仿宋" w:hAnsi="Times New Roman"/>
          <w:color w:val="000000"/>
          <w:sz w:val="28"/>
          <w:szCs w:val="28"/>
        </w:rPr>
        <w:t xml:space="preserve">1. </w:t>
      </w:r>
      <w:r>
        <w:rPr>
          <w:rFonts w:ascii="Times New Roman" w:eastAsia="仿宋" w:hAnsi="Times New Roman"/>
          <w:color w:val="000000"/>
          <w:sz w:val="28"/>
          <w:szCs w:val="28"/>
        </w:rPr>
        <w:t>申请者需为我校在职</w:t>
      </w:r>
      <w:r>
        <w:rPr>
          <w:rFonts w:ascii="Times New Roman" w:eastAsia="仿宋" w:hAnsi="Times New Roman" w:hint="eastAsia"/>
          <w:color w:val="000000"/>
          <w:sz w:val="28"/>
          <w:szCs w:val="28"/>
        </w:rPr>
        <w:t>团干部、</w:t>
      </w:r>
      <w:r>
        <w:rPr>
          <w:rFonts w:ascii="Times New Roman" w:eastAsia="仿宋" w:hAnsi="Times New Roman"/>
          <w:color w:val="000000"/>
          <w:sz w:val="28"/>
          <w:szCs w:val="28"/>
        </w:rPr>
        <w:t>辅导员、</w:t>
      </w:r>
      <w:r>
        <w:rPr>
          <w:rFonts w:ascii="Times New Roman" w:eastAsia="仿宋" w:hAnsi="Times New Roman" w:hint="eastAsia"/>
          <w:color w:val="000000"/>
          <w:sz w:val="28"/>
          <w:szCs w:val="28"/>
        </w:rPr>
        <w:t>专任</w:t>
      </w:r>
      <w:r>
        <w:rPr>
          <w:rFonts w:ascii="Times New Roman" w:eastAsia="仿宋" w:hAnsi="Times New Roman"/>
          <w:color w:val="000000"/>
          <w:sz w:val="28"/>
          <w:szCs w:val="28"/>
        </w:rPr>
        <w:t>教师</w:t>
      </w:r>
      <w:r>
        <w:rPr>
          <w:rFonts w:ascii="Times New Roman" w:eastAsia="仿宋" w:hAnsi="Times New Roman" w:hint="eastAsia"/>
          <w:color w:val="000000"/>
          <w:sz w:val="28"/>
          <w:szCs w:val="28"/>
        </w:rPr>
        <w:t>及</w:t>
      </w:r>
      <w:r>
        <w:rPr>
          <w:rFonts w:ascii="Times New Roman" w:eastAsia="仿宋" w:hAnsi="Times New Roman"/>
          <w:color w:val="000000"/>
          <w:sz w:val="28"/>
          <w:szCs w:val="28"/>
        </w:rPr>
        <w:t>教育教学管理人员。</w:t>
      </w:r>
    </w:p>
    <w:p w:rsidR="000440BA" w:rsidRDefault="006605EE">
      <w:pPr>
        <w:ind w:firstLineChars="200" w:firstLine="560"/>
        <w:rPr>
          <w:rFonts w:ascii="Times New Roman" w:eastAsia="仿宋" w:hAnsi="Times New Roman"/>
          <w:color w:val="000000"/>
          <w:sz w:val="28"/>
          <w:szCs w:val="28"/>
        </w:rPr>
      </w:pPr>
      <w:r>
        <w:rPr>
          <w:rFonts w:ascii="Times New Roman" w:eastAsia="仿宋" w:hAnsi="Times New Roman"/>
          <w:color w:val="000000"/>
          <w:sz w:val="28"/>
          <w:szCs w:val="28"/>
        </w:rPr>
        <w:t xml:space="preserve">2. </w:t>
      </w:r>
      <w:r>
        <w:rPr>
          <w:rFonts w:ascii="Times New Roman" w:eastAsia="仿宋" w:hAnsi="Times New Roman"/>
          <w:color w:val="000000"/>
          <w:sz w:val="28"/>
          <w:szCs w:val="28"/>
        </w:rPr>
        <w:t>申请者作为项目负责人限报一项。</w:t>
      </w:r>
    </w:p>
    <w:p w:rsidR="000440BA" w:rsidRDefault="006605EE">
      <w:pPr>
        <w:ind w:firstLineChars="200" w:firstLine="560"/>
        <w:rPr>
          <w:rFonts w:ascii="Times New Roman" w:eastAsia="仿宋" w:hAnsi="Times New Roman"/>
          <w:color w:val="000000"/>
          <w:sz w:val="28"/>
          <w:szCs w:val="28"/>
        </w:rPr>
      </w:pPr>
      <w:r>
        <w:rPr>
          <w:rFonts w:ascii="Times New Roman" w:eastAsia="仿宋" w:hAnsi="Times New Roman"/>
          <w:color w:val="000000"/>
          <w:sz w:val="28"/>
          <w:szCs w:val="28"/>
        </w:rPr>
        <w:t xml:space="preserve">3. </w:t>
      </w:r>
      <w:r>
        <w:rPr>
          <w:rFonts w:ascii="Times New Roman" w:eastAsia="仿宋" w:hAnsi="Times New Roman" w:hint="eastAsia"/>
          <w:color w:val="000000"/>
          <w:sz w:val="28"/>
          <w:szCs w:val="28"/>
        </w:rPr>
        <w:t>申</w:t>
      </w:r>
      <w:r>
        <w:rPr>
          <w:rFonts w:ascii="Times New Roman" w:eastAsia="仿宋" w:hAnsi="Times New Roman"/>
          <w:color w:val="000000"/>
          <w:sz w:val="28"/>
          <w:szCs w:val="28"/>
        </w:rPr>
        <w:t>请</w:t>
      </w:r>
      <w:r>
        <w:rPr>
          <w:rFonts w:ascii="Times New Roman" w:eastAsia="仿宋" w:hAnsi="Times New Roman" w:hint="eastAsia"/>
          <w:color w:val="000000"/>
          <w:sz w:val="28"/>
          <w:szCs w:val="28"/>
        </w:rPr>
        <w:t>者可在《申报指南》（附后）规定的选题范围内确立具体题目，也可结合我校共青团工作实际情况自拟题目申报。</w:t>
      </w:r>
    </w:p>
    <w:p w:rsidR="000440BA" w:rsidRDefault="006605EE">
      <w:pPr>
        <w:ind w:firstLineChars="200" w:firstLine="560"/>
        <w:rPr>
          <w:rFonts w:ascii="Times New Roman" w:eastAsia="仿宋" w:hAnsi="Times New Roman"/>
          <w:color w:val="000000"/>
          <w:sz w:val="28"/>
          <w:szCs w:val="28"/>
        </w:rPr>
      </w:pPr>
      <w:r>
        <w:rPr>
          <w:rFonts w:ascii="Times New Roman" w:eastAsia="仿宋" w:hAnsi="Times New Roman" w:hint="eastAsia"/>
          <w:color w:val="000000"/>
          <w:sz w:val="28"/>
          <w:szCs w:val="28"/>
        </w:rPr>
        <w:t>4.</w:t>
      </w:r>
      <w:r>
        <w:rPr>
          <w:rFonts w:ascii="Times New Roman" w:eastAsia="仿宋" w:hAnsi="Times New Roman" w:hint="eastAsia"/>
          <w:color w:val="000000"/>
          <w:sz w:val="28"/>
          <w:szCs w:val="28"/>
        </w:rPr>
        <w:t>申请者需登录网站进行在线申报：申请者请于</w:t>
      </w:r>
      <w:r>
        <w:rPr>
          <w:rFonts w:ascii="Times New Roman" w:eastAsia="仿宋" w:hAnsi="Times New Roman" w:hint="eastAsia"/>
          <w:color w:val="000000"/>
          <w:sz w:val="28"/>
          <w:szCs w:val="28"/>
        </w:rPr>
        <w:t>2017</w:t>
      </w:r>
      <w:r>
        <w:rPr>
          <w:rFonts w:ascii="Times New Roman" w:eastAsia="仿宋" w:hAnsi="Times New Roman" w:hint="eastAsia"/>
          <w:color w:val="000000"/>
          <w:sz w:val="28"/>
          <w:szCs w:val="28"/>
        </w:rPr>
        <w:t>年</w:t>
      </w:r>
      <w:r>
        <w:rPr>
          <w:rFonts w:ascii="Times New Roman" w:eastAsia="仿宋" w:hAnsi="Times New Roman" w:hint="eastAsia"/>
          <w:color w:val="000000"/>
          <w:sz w:val="28"/>
          <w:szCs w:val="28"/>
        </w:rPr>
        <w:t>5</w:t>
      </w:r>
      <w:r>
        <w:rPr>
          <w:rFonts w:ascii="Times New Roman" w:eastAsia="仿宋" w:hAnsi="Times New Roman" w:hint="eastAsia"/>
          <w:color w:val="000000"/>
          <w:sz w:val="28"/>
          <w:szCs w:val="28"/>
        </w:rPr>
        <w:t>月</w:t>
      </w:r>
      <w:r>
        <w:rPr>
          <w:rFonts w:ascii="Times New Roman" w:eastAsia="仿宋" w:hAnsi="Times New Roman" w:hint="eastAsia"/>
          <w:color w:val="000000"/>
          <w:sz w:val="28"/>
          <w:szCs w:val="28"/>
        </w:rPr>
        <w:t>5</w:t>
      </w:r>
      <w:r>
        <w:rPr>
          <w:rFonts w:ascii="Times New Roman" w:eastAsia="仿宋" w:hAnsi="Times New Roman" w:hint="eastAsia"/>
          <w:color w:val="000000"/>
          <w:sz w:val="28"/>
          <w:szCs w:val="28"/>
        </w:rPr>
        <w:t>日之前登录“四川大学社会科学研究处—社科科研管理系统”进行并完成网上申报工作，</w:t>
      </w:r>
      <w:r w:rsidR="002B683D" w:rsidRPr="002B683D">
        <w:rPr>
          <w:rFonts w:ascii="Times New Roman" w:eastAsia="仿宋" w:hAnsi="Times New Roman" w:hint="eastAsia"/>
          <w:sz w:val="28"/>
          <w:szCs w:val="28"/>
        </w:rPr>
        <w:t>http://skc.scu.edu.cn/business/login.jsp</w:t>
      </w:r>
      <w:r w:rsidR="002B683D" w:rsidRPr="002B683D">
        <w:rPr>
          <w:rFonts w:ascii="Times New Roman" w:eastAsia="仿宋" w:hAnsi="Times New Roman" w:hint="eastAsia"/>
          <w:sz w:val="28"/>
          <w:szCs w:val="28"/>
        </w:rPr>
        <w:t>。并于</w:t>
      </w:r>
      <w:r w:rsidR="002B683D" w:rsidRPr="002B683D">
        <w:rPr>
          <w:rFonts w:ascii="Times New Roman" w:eastAsia="仿宋" w:hAnsi="Times New Roman" w:hint="eastAsia"/>
          <w:sz w:val="28"/>
          <w:szCs w:val="28"/>
        </w:rPr>
        <w:t>5</w:t>
      </w:r>
      <w:r w:rsidR="002B683D" w:rsidRPr="002B683D">
        <w:rPr>
          <w:rFonts w:ascii="Times New Roman" w:eastAsia="仿宋" w:hAnsi="Times New Roman" w:hint="eastAsia"/>
          <w:sz w:val="28"/>
          <w:szCs w:val="28"/>
        </w:rPr>
        <w:t>月</w:t>
      </w:r>
      <w:r w:rsidR="002B683D" w:rsidRPr="002B683D">
        <w:rPr>
          <w:rFonts w:ascii="Times New Roman" w:eastAsia="仿宋" w:hAnsi="Times New Roman" w:hint="eastAsia"/>
          <w:sz w:val="28"/>
          <w:szCs w:val="28"/>
        </w:rPr>
        <w:t>5</w:t>
      </w:r>
      <w:r w:rsidR="002B683D">
        <w:rPr>
          <w:rFonts w:ascii="Times New Roman" w:eastAsia="仿宋" w:hAnsi="Times New Roman" w:hint="eastAsia"/>
          <w:color w:val="000000"/>
          <w:sz w:val="28"/>
          <w:szCs w:val="28"/>
        </w:rPr>
        <w:t>日前</w:t>
      </w:r>
      <w:r w:rsidRPr="006605EE">
        <w:rPr>
          <w:rFonts w:ascii="Times New Roman" w:eastAsia="仿宋" w:hAnsi="Times New Roman"/>
          <w:color w:val="000000"/>
          <w:sz w:val="28"/>
          <w:szCs w:val="28"/>
        </w:rPr>
        <w:t>将《四川大学</w:t>
      </w:r>
      <w:r w:rsidRPr="006605EE">
        <w:rPr>
          <w:rFonts w:ascii="Times New Roman" w:eastAsia="仿宋" w:hAnsi="Times New Roman" w:hint="eastAsia"/>
          <w:color w:val="000000"/>
          <w:sz w:val="28"/>
          <w:szCs w:val="28"/>
        </w:rPr>
        <w:t>2017</w:t>
      </w:r>
      <w:r>
        <w:rPr>
          <w:rFonts w:ascii="Times New Roman" w:eastAsia="仿宋" w:hAnsi="Times New Roman" w:hint="eastAsia"/>
          <w:color w:val="000000"/>
          <w:sz w:val="28"/>
          <w:szCs w:val="28"/>
        </w:rPr>
        <w:t>年</w:t>
      </w:r>
      <w:r>
        <w:rPr>
          <w:rFonts w:ascii="Times New Roman" w:eastAsia="仿宋" w:hAnsi="Times New Roman"/>
          <w:color w:val="000000"/>
          <w:sz w:val="28"/>
          <w:szCs w:val="28"/>
        </w:rPr>
        <w:t>共青团工作专题研究项目申报书</w:t>
      </w:r>
      <w:r>
        <w:rPr>
          <w:rFonts w:ascii="Times New Roman" w:eastAsia="仿宋" w:hAnsi="Times New Roman" w:hint="eastAsia"/>
          <w:color w:val="000000"/>
          <w:sz w:val="28"/>
          <w:szCs w:val="28"/>
        </w:rPr>
        <w:t>》</w:t>
      </w:r>
      <w:r>
        <w:rPr>
          <w:rFonts w:ascii="Times New Roman" w:eastAsia="仿宋" w:hAnsi="Times New Roman"/>
          <w:color w:val="000000"/>
          <w:sz w:val="28"/>
          <w:szCs w:val="28"/>
        </w:rPr>
        <w:t>（见附件）一式一份报送至</w:t>
      </w:r>
      <w:r>
        <w:rPr>
          <w:rFonts w:ascii="Times New Roman" w:eastAsia="仿宋" w:hAnsi="Times New Roman" w:hint="eastAsia"/>
          <w:color w:val="000000"/>
          <w:sz w:val="28"/>
          <w:szCs w:val="28"/>
        </w:rPr>
        <w:t>校团委</w:t>
      </w:r>
      <w:r>
        <w:rPr>
          <w:rFonts w:ascii="Times New Roman" w:eastAsia="仿宋" w:hAnsi="Times New Roman"/>
          <w:color w:val="000000"/>
          <w:sz w:val="28"/>
          <w:szCs w:val="28"/>
        </w:rPr>
        <w:t>（</w:t>
      </w:r>
      <w:r>
        <w:rPr>
          <w:rFonts w:ascii="Times New Roman" w:eastAsia="仿宋" w:hAnsi="Times New Roman" w:hint="eastAsia"/>
          <w:color w:val="000000"/>
          <w:sz w:val="28"/>
          <w:szCs w:val="28"/>
        </w:rPr>
        <w:t>望江</w:t>
      </w:r>
      <w:r>
        <w:rPr>
          <w:rFonts w:ascii="Times New Roman" w:eastAsia="仿宋" w:hAnsi="Times New Roman"/>
          <w:color w:val="000000"/>
          <w:sz w:val="28"/>
          <w:szCs w:val="28"/>
        </w:rPr>
        <w:t>行政楼办公室</w:t>
      </w:r>
      <w:r>
        <w:rPr>
          <w:rFonts w:ascii="Times New Roman" w:eastAsia="仿宋" w:hAnsi="Times New Roman" w:hint="eastAsia"/>
          <w:color w:val="000000"/>
          <w:sz w:val="28"/>
          <w:szCs w:val="28"/>
        </w:rPr>
        <w:t>242</w:t>
      </w:r>
      <w:r>
        <w:rPr>
          <w:rFonts w:ascii="Times New Roman" w:eastAsia="仿宋" w:hAnsi="Times New Roman" w:hint="eastAsia"/>
          <w:color w:val="000000"/>
          <w:sz w:val="28"/>
          <w:szCs w:val="28"/>
        </w:rPr>
        <w:t>）。</w:t>
      </w:r>
    </w:p>
    <w:p w:rsidR="000440BA" w:rsidRDefault="006605EE">
      <w:pPr>
        <w:ind w:firstLineChars="200" w:firstLine="560"/>
        <w:rPr>
          <w:rFonts w:ascii="Times New Roman" w:eastAsia="仿宋" w:hAnsi="Times New Roman"/>
          <w:color w:val="000000"/>
          <w:sz w:val="28"/>
          <w:szCs w:val="28"/>
        </w:rPr>
      </w:pPr>
      <w:r>
        <w:rPr>
          <w:rFonts w:ascii="Times New Roman" w:eastAsia="仿宋_GB2312" w:hAnsi="Times New Roman" w:hint="eastAsia"/>
          <w:bCs/>
          <w:color w:val="000000"/>
          <w:sz w:val="28"/>
          <w:szCs w:val="28"/>
        </w:rPr>
        <w:t>二</w:t>
      </w:r>
      <w:r>
        <w:rPr>
          <w:rFonts w:ascii="Times New Roman" w:eastAsia="仿宋_GB2312" w:hAnsi="Times New Roman"/>
          <w:bCs/>
          <w:color w:val="000000"/>
          <w:sz w:val="28"/>
          <w:szCs w:val="28"/>
        </w:rPr>
        <w:t>、项目管理与经费</w:t>
      </w:r>
      <w:r>
        <w:rPr>
          <w:rFonts w:ascii="Times New Roman" w:eastAsia="仿宋_GB2312" w:hAnsi="Times New Roman"/>
          <w:bCs/>
          <w:color w:val="000000"/>
          <w:sz w:val="28"/>
          <w:szCs w:val="28"/>
        </w:rPr>
        <w:t> </w:t>
      </w:r>
    </w:p>
    <w:p w:rsidR="000440BA" w:rsidRDefault="006605EE">
      <w:pPr>
        <w:ind w:firstLineChars="200" w:firstLine="560"/>
        <w:rPr>
          <w:rFonts w:ascii="Times New Roman" w:eastAsia="仿宋" w:hAnsi="Times New Roman"/>
          <w:color w:val="000000"/>
          <w:sz w:val="28"/>
          <w:szCs w:val="28"/>
        </w:rPr>
      </w:pPr>
      <w:r>
        <w:rPr>
          <w:rFonts w:ascii="Times New Roman" w:eastAsia="仿宋_GB2312" w:hAnsi="Times New Roman"/>
          <w:color w:val="000000"/>
          <w:sz w:val="28"/>
          <w:szCs w:val="28"/>
        </w:rPr>
        <w:t>1</w:t>
      </w:r>
      <w:r>
        <w:rPr>
          <w:rFonts w:ascii="Times New Roman" w:eastAsia="仿宋_GB2312" w:hAnsi="Times New Roman" w:hint="eastAsia"/>
          <w:color w:val="000000"/>
          <w:sz w:val="28"/>
          <w:szCs w:val="28"/>
        </w:rPr>
        <w:t xml:space="preserve">. </w:t>
      </w:r>
      <w:r>
        <w:rPr>
          <w:rFonts w:ascii="仿宋" w:eastAsia="仿宋" w:hAnsi="仿宋" w:hint="eastAsia"/>
          <w:sz w:val="28"/>
          <w:szCs w:val="28"/>
        </w:rPr>
        <w:t>课题研究期限为6个月。</w:t>
      </w:r>
    </w:p>
    <w:p w:rsidR="000440BA" w:rsidRDefault="006605EE">
      <w:pPr>
        <w:ind w:firstLineChars="200" w:firstLine="560"/>
        <w:jc w:val="left"/>
        <w:rPr>
          <w:rFonts w:ascii="仿宋" w:eastAsia="仿宋" w:hAnsi="仿宋"/>
          <w:sz w:val="28"/>
          <w:szCs w:val="28"/>
        </w:rPr>
      </w:pPr>
      <w:r>
        <w:rPr>
          <w:rFonts w:ascii="仿宋" w:eastAsia="仿宋" w:hAnsi="仿宋" w:hint="eastAsia"/>
          <w:sz w:val="28"/>
          <w:szCs w:val="28"/>
        </w:rPr>
        <w:t>2.课题分为重点、一般两个类别，其中重点项目5000元，一般</w:t>
      </w:r>
      <w:r>
        <w:rPr>
          <w:rFonts w:ascii="仿宋" w:eastAsia="仿宋" w:hAnsi="仿宋" w:hint="eastAsia"/>
          <w:sz w:val="28"/>
          <w:szCs w:val="28"/>
        </w:rPr>
        <w:lastRenderedPageBreak/>
        <w:t>项目3000元。</w:t>
      </w:r>
    </w:p>
    <w:p w:rsidR="000440BA" w:rsidRDefault="006605EE">
      <w:pPr>
        <w:ind w:firstLineChars="200" w:firstLine="560"/>
        <w:jc w:val="left"/>
        <w:rPr>
          <w:rFonts w:ascii="仿宋" w:eastAsia="仿宋" w:hAnsi="仿宋"/>
          <w:sz w:val="28"/>
          <w:szCs w:val="28"/>
        </w:rPr>
      </w:pPr>
      <w:r>
        <w:rPr>
          <w:rFonts w:ascii="仿宋" w:eastAsia="仿宋" w:hAnsi="仿宋" w:hint="eastAsia"/>
          <w:sz w:val="28"/>
          <w:szCs w:val="28"/>
        </w:rPr>
        <w:t>3.结题要求提供研究报告</w:t>
      </w:r>
      <w:r>
        <w:rPr>
          <w:rFonts w:ascii="仿宋" w:eastAsia="仿宋" w:hAnsi="仿宋"/>
          <w:sz w:val="28"/>
          <w:szCs w:val="28"/>
        </w:rPr>
        <w:t>1份，</w:t>
      </w:r>
      <w:r>
        <w:rPr>
          <w:rFonts w:ascii="仿宋" w:eastAsia="仿宋" w:hAnsi="仿宋" w:hint="eastAsia"/>
          <w:sz w:val="28"/>
          <w:szCs w:val="28"/>
        </w:rPr>
        <w:t>或</w:t>
      </w:r>
      <w:r>
        <w:rPr>
          <w:rFonts w:ascii="仿宋" w:eastAsia="仿宋" w:hAnsi="仿宋"/>
          <w:sz w:val="28"/>
          <w:szCs w:val="28"/>
        </w:rPr>
        <w:t>在公开学术期刊上发表论文1篇。</w:t>
      </w:r>
    </w:p>
    <w:p w:rsidR="006605EE" w:rsidRPr="006605EE" w:rsidRDefault="006605EE" w:rsidP="006605EE">
      <w:pPr>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联系人：</w:t>
      </w:r>
      <w:bookmarkStart w:id="0" w:name="_GoBack"/>
      <w:bookmarkEnd w:id="0"/>
      <w:r>
        <w:rPr>
          <w:rFonts w:ascii="Times New Roman" w:eastAsia="仿宋_GB2312" w:hAnsi="Times New Roman" w:hint="eastAsia"/>
          <w:color w:val="000000"/>
          <w:sz w:val="28"/>
          <w:szCs w:val="28"/>
        </w:rPr>
        <w:t>陈</w:t>
      </w:r>
      <w:r>
        <w:rPr>
          <w:rFonts w:ascii="Times New Roman" w:eastAsia="仿宋_GB2312" w:hAnsi="Times New Roman"/>
          <w:color w:val="000000"/>
          <w:sz w:val="28"/>
          <w:szCs w:val="28"/>
        </w:rPr>
        <w:t>老师</w:t>
      </w:r>
      <w:r>
        <w:rPr>
          <w:rFonts w:ascii="Times New Roman" w:eastAsia="仿宋_GB2312" w:hAnsi="Times New Roman" w:hint="eastAsia"/>
          <w:color w:val="000000"/>
          <w:sz w:val="28"/>
          <w:szCs w:val="28"/>
        </w:rPr>
        <w:t xml:space="preserve"> </w:t>
      </w:r>
      <w:r>
        <w:rPr>
          <w:rFonts w:ascii="Times New Roman" w:eastAsia="仿宋_GB2312" w:hAnsi="Times New Roman" w:hint="eastAsia"/>
          <w:color w:val="000000"/>
          <w:sz w:val="28"/>
          <w:szCs w:val="28"/>
        </w:rPr>
        <w:t>电话</w:t>
      </w:r>
      <w:r>
        <w:rPr>
          <w:rFonts w:ascii="Times New Roman" w:eastAsia="仿宋_GB2312" w:hAnsi="Times New Roman"/>
          <w:color w:val="000000"/>
          <w:sz w:val="28"/>
          <w:szCs w:val="28"/>
        </w:rPr>
        <w:t>：</w:t>
      </w:r>
      <w:r>
        <w:rPr>
          <w:rFonts w:ascii="Times New Roman" w:eastAsia="仿宋_GB2312" w:hAnsi="Times New Roman" w:hint="eastAsia"/>
          <w:color w:val="000000"/>
          <w:sz w:val="28"/>
          <w:szCs w:val="28"/>
        </w:rPr>
        <w:t>85406812</w:t>
      </w:r>
    </w:p>
    <w:p w:rsidR="000440BA" w:rsidRDefault="000440BA">
      <w:pPr>
        <w:rPr>
          <w:rFonts w:ascii="Times New Roman" w:eastAsia="仿宋_GB2312" w:hAnsi="Times New Roman"/>
          <w:color w:val="000000"/>
          <w:sz w:val="28"/>
          <w:szCs w:val="28"/>
        </w:rPr>
      </w:pPr>
    </w:p>
    <w:p w:rsidR="000440BA" w:rsidRDefault="006605EE">
      <w:pPr>
        <w:rPr>
          <w:rFonts w:ascii="Times New Roman" w:eastAsia="仿宋_GB2312" w:hAnsi="Times New Roman"/>
          <w:color w:val="000000"/>
          <w:sz w:val="28"/>
          <w:szCs w:val="28"/>
        </w:rPr>
      </w:pPr>
      <w:r>
        <w:rPr>
          <w:rFonts w:ascii="Times New Roman" w:eastAsia="仿宋_GB2312" w:hAnsi="Times New Roman" w:hint="eastAsia"/>
          <w:color w:val="000000"/>
          <w:sz w:val="28"/>
          <w:szCs w:val="28"/>
        </w:rPr>
        <w:t>附：课题申报指南</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w:t>
      </w:r>
      <w:r>
        <w:rPr>
          <w:rFonts w:ascii="Times New Roman" w:eastAsia="仿宋" w:hAnsi="Times New Roman"/>
          <w:color w:val="000000"/>
          <w:sz w:val="28"/>
          <w:szCs w:val="28"/>
        </w:rPr>
        <w:t>高校人才培养模式对共青团工作的影响研究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2.</w:t>
      </w:r>
      <w:r>
        <w:rPr>
          <w:rFonts w:ascii="Times New Roman" w:eastAsia="仿宋" w:hAnsi="Times New Roman" w:hint="eastAsia"/>
          <w:color w:val="000000"/>
          <w:sz w:val="28"/>
          <w:szCs w:val="28"/>
        </w:rPr>
        <w:t>高校共青团思想引领工作的传承创新探索</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3.</w:t>
      </w:r>
      <w:r>
        <w:rPr>
          <w:rFonts w:ascii="Times New Roman" w:eastAsia="仿宋" w:hAnsi="Times New Roman"/>
          <w:color w:val="000000"/>
          <w:sz w:val="28"/>
          <w:szCs w:val="28"/>
        </w:rPr>
        <w:t>大学生思想政治引领工作模式研究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4.</w:t>
      </w:r>
      <w:r>
        <w:rPr>
          <w:rFonts w:ascii="Times New Roman" w:eastAsia="仿宋" w:hAnsi="Times New Roman" w:hint="eastAsia"/>
          <w:color w:val="000000"/>
          <w:sz w:val="28"/>
          <w:szCs w:val="28"/>
        </w:rPr>
        <w:t>高校共青团在大学生社会主义核心价值观教育中优势作用研究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5.</w:t>
      </w:r>
      <w:r>
        <w:rPr>
          <w:rFonts w:ascii="Times New Roman" w:eastAsia="仿宋" w:hAnsi="Times New Roman"/>
          <w:color w:val="000000"/>
          <w:sz w:val="28"/>
          <w:szCs w:val="28"/>
        </w:rPr>
        <w:t>网络新常态下，融合传统教育形式与新媒体技术推进高校思想政治教育工作</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6.</w:t>
      </w:r>
      <w:r>
        <w:rPr>
          <w:rFonts w:ascii="Times New Roman" w:eastAsia="仿宋" w:hAnsi="Times New Roman" w:hint="eastAsia"/>
          <w:color w:val="000000"/>
          <w:sz w:val="28"/>
          <w:szCs w:val="28"/>
        </w:rPr>
        <w:t>高校共青团改革</w:t>
      </w:r>
      <w:r>
        <w:rPr>
          <w:rFonts w:ascii="Times New Roman" w:eastAsia="仿宋" w:hAnsi="Times New Roman"/>
          <w:color w:val="000000"/>
          <w:sz w:val="28"/>
          <w:szCs w:val="28"/>
        </w:rPr>
        <w:t>的</w:t>
      </w:r>
      <w:r>
        <w:rPr>
          <w:rFonts w:ascii="Times New Roman" w:eastAsia="仿宋" w:hAnsi="Times New Roman" w:hint="eastAsia"/>
          <w:color w:val="000000"/>
          <w:sz w:val="28"/>
          <w:szCs w:val="28"/>
        </w:rPr>
        <w:t>新型活跃化基层团组织</w:t>
      </w:r>
      <w:r>
        <w:rPr>
          <w:rFonts w:ascii="Times New Roman" w:eastAsia="仿宋" w:hAnsi="Times New Roman"/>
          <w:color w:val="000000"/>
          <w:sz w:val="28"/>
          <w:szCs w:val="28"/>
        </w:rPr>
        <w:t>的建构</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7.</w:t>
      </w:r>
      <w:r>
        <w:rPr>
          <w:rFonts w:ascii="Times New Roman" w:eastAsia="仿宋" w:hAnsi="Times New Roman" w:hint="eastAsia"/>
          <w:color w:val="000000"/>
          <w:sz w:val="28"/>
          <w:szCs w:val="28"/>
        </w:rPr>
        <w:t>社会主义核心价值观影响下的基层团组织建设时代感和实效性创新研究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8.</w:t>
      </w:r>
      <w:r>
        <w:rPr>
          <w:rFonts w:ascii="Times New Roman" w:eastAsia="仿宋" w:hAnsi="Times New Roman" w:hint="eastAsia"/>
          <w:color w:val="000000"/>
          <w:sz w:val="28"/>
          <w:szCs w:val="28"/>
        </w:rPr>
        <w:t>大学生分层分类一体化思想引领的理论与实践研究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9.</w:t>
      </w:r>
      <w:r>
        <w:rPr>
          <w:rFonts w:ascii="Times New Roman" w:eastAsia="仿宋" w:hAnsi="Times New Roman"/>
          <w:color w:val="000000"/>
          <w:sz w:val="28"/>
          <w:szCs w:val="28"/>
        </w:rPr>
        <w:t>高校共青团开展青年教师工作的载体和路径研究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10.</w:t>
      </w:r>
      <w:r>
        <w:rPr>
          <w:rFonts w:ascii="Times New Roman" w:eastAsia="仿宋" w:hAnsi="Times New Roman" w:hint="eastAsia"/>
          <w:color w:val="000000"/>
          <w:sz w:val="28"/>
          <w:szCs w:val="28"/>
        </w:rPr>
        <w:t>“</w:t>
      </w:r>
      <w:r>
        <w:rPr>
          <w:rFonts w:ascii="Times New Roman" w:eastAsia="仿宋" w:hAnsi="Times New Roman"/>
          <w:color w:val="000000"/>
          <w:sz w:val="28"/>
          <w:szCs w:val="28"/>
        </w:rPr>
        <w:t>青年马克思主义者培养工程</w:t>
      </w:r>
      <w:r>
        <w:rPr>
          <w:rFonts w:ascii="Times New Roman" w:eastAsia="仿宋" w:hAnsi="Times New Roman" w:hint="eastAsia"/>
          <w:color w:val="000000"/>
          <w:sz w:val="28"/>
          <w:szCs w:val="28"/>
        </w:rPr>
        <w:t>”</w:t>
      </w:r>
      <w:r>
        <w:rPr>
          <w:rFonts w:ascii="Times New Roman" w:eastAsia="仿宋" w:hAnsi="Times New Roman"/>
          <w:color w:val="000000"/>
          <w:sz w:val="28"/>
          <w:szCs w:val="28"/>
        </w:rPr>
        <w:t>质量提升以及观念深入策略研究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11.</w:t>
      </w:r>
      <w:r>
        <w:rPr>
          <w:rFonts w:ascii="Times New Roman" w:eastAsia="仿宋" w:hAnsi="Times New Roman" w:hint="eastAsia"/>
          <w:color w:val="000000"/>
          <w:sz w:val="28"/>
          <w:szCs w:val="28"/>
        </w:rPr>
        <w:t>“一心双环”组织格局下</w:t>
      </w:r>
      <w:r>
        <w:rPr>
          <w:rFonts w:ascii="Times New Roman" w:eastAsia="仿宋" w:hAnsi="Times New Roman"/>
          <w:color w:val="000000"/>
          <w:sz w:val="28"/>
          <w:szCs w:val="28"/>
        </w:rPr>
        <w:t>高校学生社团</w:t>
      </w:r>
      <w:r>
        <w:rPr>
          <w:rFonts w:ascii="Times New Roman" w:eastAsia="仿宋" w:hAnsi="Times New Roman" w:hint="eastAsia"/>
          <w:color w:val="000000"/>
          <w:sz w:val="28"/>
          <w:szCs w:val="28"/>
        </w:rPr>
        <w:t>管理</w:t>
      </w:r>
      <w:r>
        <w:rPr>
          <w:rFonts w:ascii="Times New Roman" w:eastAsia="仿宋" w:hAnsi="Times New Roman"/>
          <w:color w:val="000000"/>
          <w:sz w:val="28"/>
          <w:szCs w:val="28"/>
        </w:rPr>
        <w:t>运行</w:t>
      </w:r>
      <w:r>
        <w:rPr>
          <w:rFonts w:ascii="Times New Roman" w:eastAsia="仿宋" w:hAnsi="Times New Roman" w:hint="eastAsia"/>
          <w:color w:val="000000"/>
          <w:sz w:val="28"/>
          <w:szCs w:val="28"/>
        </w:rPr>
        <w:t>体制探索</w:t>
      </w:r>
      <w:r>
        <w:rPr>
          <w:rFonts w:ascii="Times New Roman" w:eastAsia="仿宋" w:hAnsi="Times New Roman"/>
          <w:color w:val="000000"/>
          <w:sz w:val="28"/>
          <w:szCs w:val="28"/>
        </w:rPr>
        <w:t>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12.</w:t>
      </w:r>
      <w:r>
        <w:rPr>
          <w:rFonts w:ascii="Times New Roman" w:eastAsia="仿宋" w:hAnsi="Times New Roman"/>
          <w:color w:val="000000"/>
          <w:sz w:val="28"/>
          <w:szCs w:val="28"/>
        </w:rPr>
        <w:t>基于</w:t>
      </w:r>
      <w:r>
        <w:rPr>
          <w:rFonts w:ascii="Times New Roman" w:eastAsia="仿宋" w:hAnsi="Times New Roman" w:hint="eastAsia"/>
          <w:color w:val="000000"/>
          <w:sz w:val="28"/>
          <w:szCs w:val="28"/>
        </w:rPr>
        <w:t>“</w:t>
      </w:r>
      <w:r>
        <w:rPr>
          <w:rFonts w:ascii="Times New Roman" w:eastAsia="仿宋" w:hAnsi="Times New Roman"/>
          <w:color w:val="000000"/>
          <w:sz w:val="28"/>
          <w:szCs w:val="28"/>
        </w:rPr>
        <w:t>双创</w:t>
      </w:r>
      <w:r>
        <w:rPr>
          <w:rFonts w:ascii="Times New Roman" w:eastAsia="仿宋" w:hAnsi="Times New Roman" w:hint="eastAsia"/>
          <w:color w:val="000000"/>
          <w:sz w:val="28"/>
          <w:szCs w:val="28"/>
        </w:rPr>
        <w:t>”</w:t>
      </w:r>
      <w:r>
        <w:rPr>
          <w:rFonts w:ascii="Times New Roman" w:eastAsia="仿宋" w:hAnsi="Times New Roman"/>
          <w:color w:val="000000"/>
          <w:sz w:val="28"/>
          <w:szCs w:val="28"/>
        </w:rPr>
        <w:t>基地技术平台下的</w:t>
      </w:r>
      <w:r>
        <w:rPr>
          <w:rFonts w:ascii="Times New Roman" w:eastAsia="仿宋" w:hAnsi="Times New Roman" w:hint="eastAsia"/>
          <w:color w:val="000000"/>
          <w:sz w:val="28"/>
          <w:szCs w:val="28"/>
        </w:rPr>
        <w:t>创新创业教育对策研究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13.</w:t>
      </w:r>
      <w:hyperlink r:id="rId5" w:history="1">
        <w:r>
          <w:rPr>
            <w:rFonts w:ascii="Times New Roman" w:eastAsia="仿宋" w:hAnsi="Times New Roman"/>
            <w:color w:val="000000"/>
            <w:sz w:val="28"/>
            <w:szCs w:val="28"/>
          </w:rPr>
          <w:t>高校共青团志愿服务的长效机制研究</w:t>
        </w:r>
      </w:hyperlink>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14.</w:t>
      </w:r>
      <w:r>
        <w:rPr>
          <w:rFonts w:ascii="Times New Roman" w:eastAsia="仿宋" w:hAnsi="Times New Roman" w:hint="eastAsia"/>
          <w:color w:val="000000"/>
          <w:sz w:val="28"/>
          <w:szCs w:val="28"/>
        </w:rPr>
        <w:t>基层团组织建设的外部性和内在动力的影响模式探究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lastRenderedPageBreak/>
        <w:t>15.</w:t>
      </w:r>
      <w:r>
        <w:rPr>
          <w:rFonts w:ascii="Times New Roman" w:eastAsia="仿宋" w:hAnsi="Times New Roman" w:hint="eastAsia"/>
          <w:color w:val="000000"/>
          <w:sz w:val="28"/>
          <w:szCs w:val="28"/>
        </w:rPr>
        <w:t>基层团组织运用现代信息传播渠道引导服务青年研究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16.</w:t>
      </w:r>
      <w:r>
        <w:rPr>
          <w:rFonts w:ascii="Times New Roman" w:eastAsia="仿宋" w:hAnsi="Times New Roman" w:hint="eastAsia"/>
          <w:color w:val="000000"/>
          <w:sz w:val="28"/>
          <w:szCs w:val="28"/>
        </w:rPr>
        <w:t>“互联网</w:t>
      </w:r>
      <w:r>
        <w:rPr>
          <w:rFonts w:ascii="Times New Roman" w:eastAsia="仿宋" w:hAnsi="Times New Roman"/>
          <w:color w:val="000000"/>
          <w:sz w:val="28"/>
          <w:szCs w:val="28"/>
        </w:rPr>
        <w:t>+”</w:t>
      </w:r>
      <w:r>
        <w:rPr>
          <w:rFonts w:ascii="Times New Roman" w:eastAsia="仿宋" w:hAnsi="Times New Roman"/>
          <w:color w:val="000000"/>
          <w:sz w:val="28"/>
          <w:szCs w:val="28"/>
        </w:rPr>
        <w:t>背景下高校共青团组织建设路径研究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17.</w:t>
      </w:r>
      <w:r>
        <w:rPr>
          <w:rFonts w:ascii="Times New Roman" w:eastAsia="仿宋" w:hAnsi="Times New Roman" w:hint="eastAsia"/>
          <w:color w:val="000000"/>
          <w:sz w:val="28"/>
          <w:szCs w:val="28"/>
        </w:rPr>
        <w:t>共青团“第二课堂成绩单制度”的体系研究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18.</w:t>
      </w:r>
      <w:r>
        <w:rPr>
          <w:rFonts w:ascii="Times New Roman" w:eastAsia="仿宋" w:hAnsi="Times New Roman" w:hint="eastAsia"/>
          <w:color w:val="000000"/>
          <w:sz w:val="28"/>
          <w:szCs w:val="28"/>
        </w:rPr>
        <w:t>基于高校热点事件利用新媒体对大学生开展思想引领的实证研究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19.</w:t>
      </w:r>
      <w:r>
        <w:rPr>
          <w:rFonts w:ascii="Times New Roman" w:eastAsia="仿宋" w:hAnsi="Times New Roman" w:hint="eastAsia"/>
          <w:color w:val="000000"/>
          <w:sz w:val="28"/>
          <w:szCs w:val="28"/>
        </w:rPr>
        <w:t>大学生在校权益维护理论与实践的探究</w:t>
      </w:r>
    </w:p>
    <w:p w:rsidR="000440BA" w:rsidRDefault="006605EE">
      <w:pPr>
        <w:jc w:val="left"/>
        <w:rPr>
          <w:rFonts w:ascii="Times New Roman" w:eastAsia="仿宋" w:hAnsi="Times New Roman"/>
          <w:color w:val="000000"/>
          <w:sz w:val="28"/>
          <w:szCs w:val="28"/>
        </w:rPr>
      </w:pPr>
      <w:r>
        <w:rPr>
          <w:rFonts w:ascii="Times New Roman" w:eastAsia="仿宋" w:hAnsi="Times New Roman" w:hint="eastAsia"/>
          <w:color w:val="000000"/>
          <w:sz w:val="28"/>
          <w:szCs w:val="28"/>
        </w:rPr>
        <w:t>20.</w:t>
      </w:r>
      <w:r>
        <w:rPr>
          <w:rFonts w:ascii="Times New Roman" w:eastAsia="仿宋" w:hAnsi="Times New Roman" w:hint="eastAsia"/>
          <w:color w:val="000000"/>
          <w:sz w:val="28"/>
          <w:szCs w:val="28"/>
        </w:rPr>
        <w:t>学习型团组织建设与高校基层团干部素质能力的提升研究</w:t>
      </w:r>
    </w:p>
    <w:p w:rsidR="000440BA" w:rsidRDefault="000440BA">
      <w:pPr>
        <w:ind w:firstLineChars="200" w:firstLine="560"/>
        <w:rPr>
          <w:rFonts w:ascii="Times New Roman" w:eastAsia="宋体" w:hAnsi="Times New Roman"/>
          <w:color w:val="000000"/>
          <w:sz w:val="28"/>
          <w:szCs w:val="28"/>
        </w:rPr>
      </w:pPr>
    </w:p>
    <w:p w:rsidR="000440BA" w:rsidRDefault="000440BA">
      <w:pPr>
        <w:ind w:firstLineChars="200" w:firstLine="560"/>
        <w:rPr>
          <w:rFonts w:ascii="Times New Roman" w:eastAsia="仿宋_GB2312" w:hAnsi="Times New Roman"/>
          <w:color w:val="000000"/>
          <w:sz w:val="28"/>
          <w:szCs w:val="28"/>
        </w:rPr>
      </w:pPr>
    </w:p>
    <w:p w:rsidR="000440BA" w:rsidRDefault="000440BA">
      <w:pPr>
        <w:ind w:firstLineChars="200" w:firstLine="560"/>
        <w:jc w:val="right"/>
        <w:rPr>
          <w:rFonts w:ascii="仿宋" w:eastAsia="仿宋" w:hAnsi="仿宋"/>
          <w:sz w:val="28"/>
          <w:szCs w:val="28"/>
        </w:rPr>
      </w:pPr>
    </w:p>
    <w:p w:rsidR="000440BA" w:rsidRDefault="006605EE">
      <w:pPr>
        <w:rPr>
          <w:rFonts w:ascii="Times New Roman" w:eastAsia="仿宋" w:hAnsi="Times New Roman"/>
          <w:color w:val="000000"/>
          <w:sz w:val="28"/>
          <w:szCs w:val="28"/>
        </w:rPr>
      </w:pPr>
      <w:r>
        <w:rPr>
          <w:rFonts w:ascii="Times New Roman" w:eastAsia="仿宋_GB2312" w:hAnsi="Times New Roman" w:hint="eastAsia"/>
          <w:color w:val="000000"/>
          <w:sz w:val="28"/>
          <w:szCs w:val="28"/>
        </w:rPr>
        <w:t>附件</w:t>
      </w:r>
      <w:r>
        <w:rPr>
          <w:rFonts w:ascii="Times New Roman" w:eastAsia="仿宋_GB2312" w:hAnsi="Times New Roman"/>
          <w:color w:val="000000"/>
          <w:sz w:val="28"/>
          <w:szCs w:val="28"/>
        </w:rPr>
        <w:t>：</w:t>
      </w:r>
      <w:r>
        <w:rPr>
          <w:rFonts w:ascii="Times New Roman" w:eastAsia="仿宋" w:hAnsi="Times New Roman" w:hint="eastAsia"/>
          <w:color w:val="000000"/>
          <w:sz w:val="28"/>
          <w:szCs w:val="28"/>
        </w:rPr>
        <w:t>四川大学</w:t>
      </w:r>
      <w:r>
        <w:rPr>
          <w:rFonts w:ascii="Times New Roman" w:eastAsia="仿宋" w:hAnsi="Times New Roman" w:hint="eastAsia"/>
          <w:color w:val="000000"/>
          <w:sz w:val="28"/>
          <w:szCs w:val="28"/>
        </w:rPr>
        <w:t>2017</w:t>
      </w:r>
      <w:r>
        <w:rPr>
          <w:rFonts w:ascii="Times New Roman" w:eastAsia="仿宋" w:hAnsi="Times New Roman" w:hint="eastAsia"/>
          <w:color w:val="000000"/>
          <w:sz w:val="28"/>
          <w:szCs w:val="28"/>
        </w:rPr>
        <w:t>年共青团改革专题研究项目申报书</w:t>
      </w:r>
    </w:p>
    <w:p w:rsidR="006605EE" w:rsidRDefault="006605EE" w:rsidP="006605EE">
      <w:pPr>
        <w:ind w:firstLineChars="200" w:firstLine="560"/>
        <w:rPr>
          <w:rFonts w:ascii="Times New Roman" w:eastAsia="仿宋_GB2312" w:hAnsi="Times New Roman"/>
          <w:color w:val="000000"/>
          <w:sz w:val="28"/>
          <w:szCs w:val="28"/>
        </w:rPr>
      </w:pPr>
      <w:r>
        <w:rPr>
          <w:rFonts w:ascii="Times New Roman" w:eastAsia="仿宋_GB2312" w:hAnsi="Times New Roman"/>
          <w:color w:val="000000"/>
          <w:sz w:val="28"/>
          <w:szCs w:val="28"/>
        </w:rPr>
        <w:t xml:space="preserve">                                                  </w:t>
      </w:r>
    </w:p>
    <w:p w:rsidR="006605EE" w:rsidRDefault="006605EE" w:rsidP="006605EE">
      <w:pPr>
        <w:ind w:firstLineChars="200" w:firstLine="560"/>
        <w:rPr>
          <w:rFonts w:ascii="Times New Roman" w:eastAsia="仿宋_GB2312" w:hAnsi="Times New Roman"/>
          <w:color w:val="000000"/>
          <w:sz w:val="28"/>
          <w:szCs w:val="28"/>
        </w:rPr>
      </w:pPr>
    </w:p>
    <w:p w:rsidR="000440BA" w:rsidRDefault="006605EE">
      <w:pPr>
        <w:ind w:right="140"/>
        <w:jc w:val="righ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四川大学社科处</w:t>
      </w:r>
    </w:p>
    <w:p w:rsidR="000440BA" w:rsidRPr="006605EE" w:rsidRDefault="006605EE" w:rsidP="006605EE">
      <w:pPr>
        <w:jc w:val="righ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共青团四川大学委员会</w:t>
      </w:r>
      <w:r>
        <w:rPr>
          <w:rFonts w:ascii="Times New Roman" w:eastAsia="仿宋_GB2312" w:hAnsi="Times New Roman"/>
          <w:color w:val="000000"/>
          <w:sz w:val="28"/>
          <w:szCs w:val="28"/>
        </w:rPr>
        <w:t xml:space="preserve">                                                                        2017</w:t>
      </w:r>
      <w:r>
        <w:rPr>
          <w:rFonts w:ascii="Times New Roman" w:eastAsia="仿宋_GB2312" w:hAnsi="Times New Roman"/>
          <w:color w:val="000000"/>
          <w:sz w:val="28"/>
          <w:szCs w:val="28"/>
        </w:rPr>
        <w:t>年</w:t>
      </w:r>
      <w:r>
        <w:rPr>
          <w:rFonts w:ascii="Times New Roman" w:eastAsia="仿宋_GB2312" w:hAnsi="Times New Roman" w:hint="eastAsia"/>
          <w:color w:val="000000"/>
          <w:sz w:val="28"/>
          <w:szCs w:val="28"/>
        </w:rPr>
        <w:t>4</w:t>
      </w:r>
      <w:r>
        <w:rPr>
          <w:rFonts w:ascii="Times New Roman" w:eastAsia="仿宋_GB2312" w:hAnsi="Times New Roman"/>
          <w:color w:val="000000"/>
          <w:sz w:val="28"/>
          <w:szCs w:val="28"/>
        </w:rPr>
        <w:t>月</w:t>
      </w:r>
      <w:r>
        <w:rPr>
          <w:rFonts w:ascii="Times New Roman" w:eastAsia="仿宋_GB2312" w:hAnsi="Times New Roman" w:hint="eastAsia"/>
          <w:color w:val="000000"/>
          <w:sz w:val="28"/>
          <w:szCs w:val="28"/>
        </w:rPr>
        <w:t>7</w:t>
      </w:r>
      <w:r>
        <w:rPr>
          <w:rFonts w:ascii="Times New Roman" w:eastAsia="仿宋_GB2312" w:hAnsi="Times New Roman"/>
          <w:color w:val="000000"/>
          <w:sz w:val="28"/>
          <w:szCs w:val="28"/>
        </w:rPr>
        <w:t>日</w:t>
      </w:r>
    </w:p>
    <w:sectPr w:rsidR="000440BA" w:rsidRPr="00660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E1"/>
    <w:rsid w:val="000440BA"/>
    <w:rsid w:val="00050A9F"/>
    <w:rsid w:val="00064124"/>
    <w:rsid w:val="000726CF"/>
    <w:rsid w:val="000A28BA"/>
    <w:rsid w:val="000C041C"/>
    <w:rsid w:val="00106112"/>
    <w:rsid w:val="001378AB"/>
    <w:rsid w:val="00223ECE"/>
    <w:rsid w:val="002B683D"/>
    <w:rsid w:val="002E7FFC"/>
    <w:rsid w:val="00304F58"/>
    <w:rsid w:val="003576CD"/>
    <w:rsid w:val="0036450F"/>
    <w:rsid w:val="00374719"/>
    <w:rsid w:val="00377A26"/>
    <w:rsid w:val="003A2E0E"/>
    <w:rsid w:val="003D112E"/>
    <w:rsid w:val="003E583C"/>
    <w:rsid w:val="00401458"/>
    <w:rsid w:val="00431962"/>
    <w:rsid w:val="00462964"/>
    <w:rsid w:val="004B4995"/>
    <w:rsid w:val="004D00BD"/>
    <w:rsid w:val="004D1FA1"/>
    <w:rsid w:val="004D7C3A"/>
    <w:rsid w:val="00510D61"/>
    <w:rsid w:val="0052317B"/>
    <w:rsid w:val="006605EE"/>
    <w:rsid w:val="0067675A"/>
    <w:rsid w:val="006A2D64"/>
    <w:rsid w:val="007763DA"/>
    <w:rsid w:val="007A4BB1"/>
    <w:rsid w:val="008304DC"/>
    <w:rsid w:val="00872C8B"/>
    <w:rsid w:val="008A7AE8"/>
    <w:rsid w:val="009045E5"/>
    <w:rsid w:val="00966914"/>
    <w:rsid w:val="009C4338"/>
    <w:rsid w:val="00A13AB1"/>
    <w:rsid w:val="00AE7C21"/>
    <w:rsid w:val="00AF0FC0"/>
    <w:rsid w:val="00B11713"/>
    <w:rsid w:val="00B22641"/>
    <w:rsid w:val="00BD1256"/>
    <w:rsid w:val="00C06D3D"/>
    <w:rsid w:val="00CB224D"/>
    <w:rsid w:val="00D03D1A"/>
    <w:rsid w:val="00DB63FE"/>
    <w:rsid w:val="00E50BA0"/>
    <w:rsid w:val="00E53666"/>
    <w:rsid w:val="00E76323"/>
    <w:rsid w:val="00F264B1"/>
    <w:rsid w:val="00F54AE1"/>
    <w:rsid w:val="00F57C3C"/>
    <w:rsid w:val="00FD37F7"/>
    <w:rsid w:val="112A04BD"/>
    <w:rsid w:val="12F9656B"/>
    <w:rsid w:val="17AC09AB"/>
    <w:rsid w:val="24706035"/>
    <w:rsid w:val="343E34ED"/>
    <w:rsid w:val="4DA553B0"/>
    <w:rsid w:val="58E01030"/>
    <w:rsid w:val="63450F3D"/>
    <w:rsid w:val="6A4D2E25"/>
    <w:rsid w:val="6BBD5812"/>
    <w:rsid w:val="7C964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296B3"/>
  <w15:docId w15:val="{65597649-8CFE-43DC-A4C1-BCCBA8E7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rPr>
      <w:color w:val="800080"/>
      <w:u w:val="single"/>
    </w:rPr>
  </w:style>
  <w:style w:type="character" w:styleId="aa">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styleId="ab">
    <w:name w:val="Mention"/>
    <w:basedOn w:val="a0"/>
    <w:uiPriority w:val="99"/>
    <w:semiHidden/>
    <w:unhideWhenUsed/>
    <w:rsid w:val="006605E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baidu.com/link?url=FeBBgWlosAge2vdUFe-8R8DOSi0fXnrjq0lKR_yKvbkgtfjxpomRG9s1KqrNHtqaoLTEMelGM4EaPFnpnSxE10cRWomLpMGh9EI7Rk0e1t0pc_jETqOh1yMIYwNFWSvtIytSafYgJ9hRXKZNG3N2ZaCpBGROcG9g4yFRIEVYoTUzaIIYf2GYQMwb5bWfiDicVSszzbwWt3RMarrPFD-yW_lP8N3A00vhaNCjuCtYzWi6XaEl36m9TVMnlDUW5T7tpFvOccMBtJ2jze9p1Vb9wCdxXWB6kcCHVKGz4fLf0yDdNRp_Bg50Lsyb5qW1eLz3R7UpN0YlOvJ0va3Fl9zThLaUHipgmJtkAvQnMG1w1aGTP11jY_R2ZtCl3WVY_hV-XaJAmfFsRVmWquASv3S1HvudV2o5zr3XWyBjeHjpjw8j_qeGuYcBb3UImuvjSddq"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李佳琪</dc:creator>
  <cp:lastModifiedBy>AOC</cp:lastModifiedBy>
  <cp:revision>5</cp:revision>
  <cp:lastPrinted>2017-04-07T07:24:00Z</cp:lastPrinted>
  <dcterms:created xsi:type="dcterms:W3CDTF">2017-04-07T07:56:00Z</dcterms:created>
  <dcterms:modified xsi:type="dcterms:W3CDTF">2017-04-10T02:16:00Z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